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4E4" w:rsidRDefault="00517D50">
      <w:r w:rsidRPr="00517D50">
        <w:rPr>
          <w:noProof/>
          <w:lang w:eastAsia="ru-RU"/>
        </w:rPr>
        <w:drawing>
          <wp:inline distT="0" distB="0" distL="0" distR="0">
            <wp:extent cx="7772400" cy="10706100"/>
            <wp:effectExtent l="0" t="0" r="0" b="0"/>
            <wp:docPr id="1" name="Рисунок 1" descr="C:\Users\Альбина\Documents\Scanned Documents\Программа развит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рограмма развит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34E4" w:rsidRDefault="003734E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75"/>
        <w:gridCol w:w="11085"/>
      </w:tblGrid>
      <w:tr w:rsidR="003734E4" w:rsidRPr="0005443E" w:rsidTr="003734E4">
        <w:tc>
          <w:tcPr>
            <w:tcW w:w="3510" w:type="dxa"/>
          </w:tcPr>
          <w:p w:rsidR="003734E4" w:rsidRPr="0005443E" w:rsidRDefault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1276" w:type="dxa"/>
          </w:tcPr>
          <w:p w:rsidR="003734E4" w:rsidRPr="0005443E" w:rsidRDefault="00F27983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на 2020 – 2025</w:t>
            </w:r>
            <w:r w:rsidR="003734E4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г.г.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</w:t>
            </w:r>
            <w:r w:rsidR="005E075C">
              <w:rPr>
                <w:rFonts w:ascii="Times New Roman" w:hAnsi="Times New Roman" w:cs="Times New Roman"/>
                <w:sz w:val="24"/>
                <w:szCs w:val="24"/>
              </w:rPr>
              <w:t>льного учреждения «Д/с «Ландыш» с.Абдрахманово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Статус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Управленческий  документ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,  концептуально  определяющий  стратегические  и  тактические  цели,  задачи,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способы  (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механизмы)  их  реализации.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Программа  является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основанием  для  разработки  проектов  развития подразделений и имеет приоритет по отношению к другим плановым документам.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детского сада, родители детского сада.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разработки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Федеральный закон «Об образовании в Российской Федерации» от 29.12.2012г. № 273-ФЗ.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Закон Республики Татарстан от 22.07. 2013г. № 68-ЗРТ «Об образовании».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Закон Республики Татарстан № 44 от 28.07.2004г. «О государственных языках РТ и других языках в РТ».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Конвенция  ООН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«О правах ребёнка» (одобрена 20.11.1989 г.).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Семейный кодекс РФ от 29.12.1995 г. № 223-ФЗ (ред. от 30.06.2008 г. № 106-ФЗ.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Федеральный  Закон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«Об  основных  гарантиях  прав  ребёнка  в  РФ»  №124  ФЗ  от  24  июля  1998  г.  (ред.  От 28.04.2009 г № 71-ФЗ).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Конституция РФ.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Национальная образовательная инициатива «Наша новая школа».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Приказ  МО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и  Н  РТ  «Об  утверждении   федерального  государственного  образовательного  стандарта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образования» № 1155 от 17.10.2013г.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СанПин  2.4.1.3049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-13  (с  изм.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от  04.04.2014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)  "Санитарно-эпидемиологические  требования  к  устройству,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содержанию и организации режима работы дошкольных образовательных организаций"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Приказ Министерства образования и науки Республики Татарстан № 5145/14 от 11.09.2014г. «О проведении аттестации педагогических работников образовательных учреждений Республики Татарстан в 2014 году». </w:t>
            </w:r>
          </w:p>
          <w:p w:rsidR="003734E4" w:rsidRPr="0005443E" w:rsidRDefault="00826E77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Устав МБДОУ «Д/с «Ландыш» с. Абдрахманово</w:t>
            </w:r>
            <w:r w:rsidR="003734E4" w:rsidRPr="0005443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Локальные акты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Дого</w:t>
            </w:r>
            <w:r w:rsidR="00826E77">
              <w:rPr>
                <w:rFonts w:ascii="Times New Roman" w:hAnsi="Times New Roman" w:cs="Times New Roman"/>
                <w:sz w:val="24"/>
                <w:szCs w:val="24"/>
              </w:rPr>
              <w:t>вор  между</w:t>
            </w:r>
            <w:proofErr w:type="gramEnd"/>
            <w:r w:rsidR="00826E77">
              <w:rPr>
                <w:rFonts w:ascii="Times New Roman" w:hAnsi="Times New Roman" w:cs="Times New Roman"/>
                <w:sz w:val="24"/>
                <w:szCs w:val="24"/>
              </w:rPr>
              <w:t xml:space="preserve">  МБДОУ  «Д/с  «Ландыш»  с.  </w:t>
            </w:r>
            <w:proofErr w:type="gramStart"/>
            <w:r w:rsidR="00826E77">
              <w:rPr>
                <w:rFonts w:ascii="Times New Roman" w:hAnsi="Times New Roman" w:cs="Times New Roman"/>
                <w:sz w:val="24"/>
                <w:szCs w:val="24"/>
              </w:rPr>
              <w:t>Абдрахманов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о»  и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родителями  (законными  представителями) ребенка.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 Программы</w:t>
            </w:r>
          </w:p>
        </w:tc>
        <w:tc>
          <w:tcPr>
            <w:tcW w:w="11276" w:type="dxa"/>
          </w:tcPr>
          <w:p w:rsidR="003734E4" w:rsidRPr="0005443E" w:rsidRDefault="00736D0D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–01.09.2020</w:t>
            </w:r>
            <w:r w:rsidR="003734E4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3734E4" w:rsidRPr="0005443E" w:rsidRDefault="00736D0D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 – 31.08.2025</w:t>
            </w:r>
            <w:r w:rsidR="003734E4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Этапы реализации 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I этап – подготовительный</w:t>
            </w:r>
            <w:r w:rsidR="009714CE">
              <w:rPr>
                <w:rFonts w:ascii="Times New Roman" w:hAnsi="Times New Roman" w:cs="Times New Roman"/>
                <w:sz w:val="24"/>
                <w:szCs w:val="24"/>
              </w:rPr>
              <w:t>, планово- прогностический (2020 – 2025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1. Анализ проблем, выбор технологий и механизма развития в соответствии с социальным заказом.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2. Создание системы внутрисадовского менеджмента.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3.Планирование развития, составление проектов и программ по всем стратегическим направлениям развития.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II эта</w:t>
            </w:r>
            <w:r w:rsidR="00A206F0">
              <w:rPr>
                <w:rFonts w:ascii="Times New Roman" w:hAnsi="Times New Roman" w:cs="Times New Roman"/>
                <w:sz w:val="24"/>
                <w:szCs w:val="24"/>
              </w:rPr>
              <w:t>п – практический, основной (2022-2023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гг.)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1. Внедрение всех проектов программы развития детского сада на всех уровнях жизнедеятельности. Запуск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механизмов саморазвития детского сада.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2. Отслеживание результатов образовательного процесса и пространства, своевременная его корректировка.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системы управления качеством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на  основе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системного  проведения  маркетинговых  исследований  востребованности  и  качества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предоставляемых образовательных услуг</w:t>
            </w:r>
          </w:p>
          <w:p w:rsidR="003734E4" w:rsidRPr="0005443E" w:rsidRDefault="00A206F0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 этап - итоговый (2024-2025</w:t>
            </w:r>
            <w:r w:rsidR="003734E4" w:rsidRPr="0005443E">
              <w:rPr>
                <w:rFonts w:ascii="Times New Roman" w:hAnsi="Times New Roman" w:cs="Times New Roman"/>
                <w:sz w:val="24"/>
                <w:szCs w:val="24"/>
              </w:rPr>
              <w:t>гг).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1. Изучение и обо</w:t>
            </w:r>
            <w:r w:rsidR="00A206F0">
              <w:rPr>
                <w:rFonts w:ascii="Times New Roman" w:hAnsi="Times New Roman" w:cs="Times New Roman"/>
                <w:sz w:val="24"/>
                <w:szCs w:val="24"/>
              </w:rPr>
              <w:t>бщение опыта МБДОУ «Д/с Ландыш» с. 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2.Разработка новой программы развития детского сада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Формирование  общей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культуры,  развитие  физических,  интеллектуальных  и  личностных  качеств,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предпосылок учебной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деятельности,  обеспечивающих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социальную успешность, сохранение и укрепление здоровья детей дошкольного возраста.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1.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Создание  адаптивного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дошкольного  учреждения,  работа  в  котором  будет  строиться  с  учетом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индивидуальных особенностей и возможностей каждого воспитанника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Совершенствование  работы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по  сохранению  здоровья  участников  воспитательно-  образовательного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3. Достижение современного качества дошкольного воспитания и образования.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4. Обеспечение профессионального роста педагогов.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5. Формирование системы эффективного взаимодействия с семьями воспитанников.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Развитие внешних связей.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7. Совершенствование системы управления в ДОУ.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Приоритетные направления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Управление качеством дошкольного образования.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Программное обеспечение, методики, технологии.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Информатизация образования.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Здоровьесберегающие технологии.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Безопасность образовательного процесса.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 Кадровая политика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финансирования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1. Бюджетное финансирование.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2. Внебюджетные средства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Порядок управления реализацией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Управление и корректировка программы осуществляется педагогическ</w:t>
            </w:r>
            <w:r w:rsidR="002416A7">
              <w:rPr>
                <w:rFonts w:ascii="Times New Roman" w:hAnsi="Times New Roman" w:cs="Times New Roman"/>
                <w:sz w:val="24"/>
                <w:szCs w:val="24"/>
              </w:rPr>
              <w:t>им советом МБДОУ «Д/</w:t>
            </w:r>
            <w:proofErr w:type="gramStart"/>
            <w:r w:rsidR="002416A7">
              <w:rPr>
                <w:rFonts w:ascii="Times New Roman" w:hAnsi="Times New Roman" w:cs="Times New Roman"/>
                <w:sz w:val="24"/>
                <w:szCs w:val="24"/>
              </w:rPr>
              <w:t>с  «</w:t>
            </w:r>
            <w:proofErr w:type="gramEnd"/>
            <w:r w:rsidR="002416A7">
              <w:rPr>
                <w:rFonts w:ascii="Times New Roman" w:hAnsi="Times New Roman" w:cs="Times New Roman"/>
                <w:sz w:val="24"/>
                <w:szCs w:val="24"/>
              </w:rPr>
              <w:t>Ландыш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416A7">
              <w:rPr>
                <w:rFonts w:ascii="Times New Roman" w:hAnsi="Times New Roman" w:cs="Times New Roman"/>
                <w:sz w:val="24"/>
                <w:szCs w:val="24"/>
              </w:rPr>
              <w:t xml:space="preserve"> с. 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34E4" w:rsidRPr="0005443E" w:rsidTr="003734E4">
        <w:tc>
          <w:tcPr>
            <w:tcW w:w="3510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конечные 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результаты Программы</w:t>
            </w:r>
          </w:p>
        </w:tc>
        <w:tc>
          <w:tcPr>
            <w:tcW w:w="11276" w:type="dxa"/>
          </w:tcPr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1.  Положительная 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динамика  здоровья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воспитанников  всех  возрастных  групп;  сформированность  навыка ведения здорового образа жизни у  выпускников подготовительной группы.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2. 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Наличие  единой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информационной  системы  в  ДОУ;  широкое  использование  информационно-коммуникационных технологий в образовательном процессе.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3. Рост профессиональной компетентности руководящих и педагогических работников;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4. Укрепление материально-технической базы учреждения.</w:t>
            </w:r>
          </w:p>
          <w:p w:rsidR="003734E4" w:rsidRPr="0005443E" w:rsidRDefault="003734E4" w:rsidP="0037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5.Активность  родителей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(законных  предс</w:t>
            </w:r>
            <w:r w:rsidR="00993123">
              <w:rPr>
                <w:rFonts w:ascii="Times New Roman" w:hAnsi="Times New Roman" w:cs="Times New Roman"/>
                <w:sz w:val="24"/>
                <w:szCs w:val="24"/>
              </w:rPr>
              <w:t>тавителей)  воспитанников,  общ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ественных  структур  в  управлении развитием учреждения.</w:t>
            </w:r>
          </w:p>
        </w:tc>
      </w:tr>
    </w:tbl>
    <w:p w:rsidR="000049DA" w:rsidRDefault="000049DA" w:rsidP="000049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B7E" w:rsidRPr="000049DA" w:rsidRDefault="00C92B7E" w:rsidP="000049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49D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Программа  развития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детского  сада  -  нормативная  модель  совместной  деятельности  педагогического  коллектива,  определяющего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исходное состояние системы, образ желаемого будущего состояния, состав и структуру действий по переходу от настоящего к будущему.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Программа  развития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дошкольного  образовательного  учреждения  разработана  авторским  коллективом  детского  сада  (члены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администрации,  педагогический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</w:t>
      </w:r>
      <w:r w:rsidR="0069051F">
        <w:rPr>
          <w:rFonts w:ascii="Times New Roman" w:hAnsi="Times New Roman" w:cs="Times New Roman"/>
          <w:sz w:val="24"/>
          <w:szCs w:val="24"/>
        </w:rPr>
        <w:t xml:space="preserve"> коллектив)  на  период  с  2020  по  2025</w:t>
      </w:r>
      <w:r w:rsidRPr="0005443E">
        <w:rPr>
          <w:rFonts w:ascii="Times New Roman" w:hAnsi="Times New Roman" w:cs="Times New Roman"/>
          <w:sz w:val="24"/>
          <w:szCs w:val="24"/>
        </w:rPr>
        <w:t xml:space="preserve">  годы.  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В  Программе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отражены  тенденции  развития  образовательного</w:t>
      </w:r>
      <w:r w:rsidR="00B12F62">
        <w:rPr>
          <w:rFonts w:ascii="Times New Roman" w:hAnsi="Times New Roman" w:cs="Times New Roman"/>
          <w:sz w:val="24"/>
          <w:szCs w:val="24"/>
        </w:rPr>
        <w:t xml:space="preserve"> </w:t>
      </w:r>
      <w:r w:rsidRPr="0005443E">
        <w:rPr>
          <w:rFonts w:ascii="Times New Roman" w:hAnsi="Times New Roman" w:cs="Times New Roman"/>
          <w:sz w:val="24"/>
          <w:szCs w:val="24"/>
        </w:rPr>
        <w:t>учреждения,  охарактеризованы  главные  проблемы  и  задачи  работы  участников  воспитательно-образовательного  пространства,  представленымеры по изменению содержания и организации образовательного процесса.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Развитие  образовательного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учреждения  в  данный  период  предполагает  поиск  путей  повышения  качества  обучения  и  воспитания,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формирования  и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развития  ключевых  компетентностей  педагогов,  создание  благоприятных  организационно-педагогических  и  материально-технических условий для сохранения и укрепления здоровья воспитанников.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 xml:space="preserve">Специфика программы развития 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дошкольного  образовательного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учреждения состоит в следующем: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lastRenderedPageBreak/>
        <w:t xml:space="preserve">-  Ориентация на потребности социума: прежде 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всего  -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государственная политика в области образования, запросы на содержание образования в</w:t>
      </w:r>
      <w:r w:rsidR="00B12F62">
        <w:rPr>
          <w:rFonts w:ascii="Times New Roman" w:hAnsi="Times New Roman" w:cs="Times New Roman"/>
          <w:sz w:val="24"/>
          <w:szCs w:val="24"/>
        </w:rPr>
        <w:t xml:space="preserve"> </w:t>
      </w:r>
      <w:r w:rsidRPr="0005443E">
        <w:rPr>
          <w:rFonts w:ascii="Times New Roman" w:hAnsi="Times New Roman" w:cs="Times New Roman"/>
          <w:sz w:val="24"/>
          <w:szCs w:val="24"/>
        </w:rPr>
        <w:t>детском саду, демографический состав населения, национальные и культурные традиции поселка.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 Вариативность содержания образования с учётом индивидуальных возможностей и потребностей ребёнка, в том числе особенности здоровья</w:t>
      </w:r>
      <w:r w:rsidR="00B12F62">
        <w:rPr>
          <w:rFonts w:ascii="Times New Roman" w:hAnsi="Times New Roman" w:cs="Times New Roman"/>
          <w:sz w:val="24"/>
          <w:szCs w:val="24"/>
        </w:rPr>
        <w:t xml:space="preserve"> </w:t>
      </w:r>
      <w:r w:rsidRPr="0005443E">
        <w:rPr>
          <w:rFonts w:ascii="Times New Roman" w:hAnsi="Times New Roman" w:cs="Times New Roman"/>
          <w:sz w:val="24"/>
          <w:szCs w:val="24"/>
        </w:rPr>
        <w:t>детей.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Выбор режима развития - проектная деятельность, разработка и реализация программ по узким направлениям.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Полноценное участие субъектов образовательного процесса в реализации программы, представление в ней прав и интересов детей.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Актуальность - ориентирование на решение наиболее значимых для ДОУ проблем.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Кроме того, программа развития имеет следующие качества: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i/>
          <w:sz w:val="24"/>
          <w:szCs w:val="24"/>
        </w:rPr>
        <w:t>Прогностичность</w:t>
      </w:r>
      <w:r w:rsidRPr="0005443E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  отражение  в  своих  целях  и  планируемых  действиях  не  только  сегодняшних,  но  и  будущих  требований  к  ДОУ  и</w:t>
      </w:r>
      <w:r w:rsidR="00DD67CF">
        <w:rPr>
          <w:rFonts w:ascii="Times New Roman" w:hAnsi="Times New Roman" w:cs="Times New Roman"/>
          <w:sz w:val="24"/>
          <w:szCs w:val="24"/>
        </w:rPr>
        <w:t xml:space="preserve"> </w:t>
      </w:r>
      <w:r w:rsidRPr="0005443E">
        <w:rPr>
          <w:rFonts w:ascii="Times New Roman" w:hAnsi="Times New Roman" w:cs="Times New Roman"/>
          <w:sz w:val="24"/>
          <w:szCs w:val="24"/>
        </w:rPr>
        <w:t>изменения условий его деятельности.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i/>
          <w:sz w:val="24"/>
          <w:szCs w:val="24"/>
        </w:rPr>
        <w:t>Рациональность</w:t>
      </w:r>
      <w:r w:rsidRPr="0005443E">
        <w:rPr>
          <w:rFonts w:ascii="Times New Roman" w:hAnsi="Times New Roman" w:cs="Times New Roman"/>
          <w:sz w:val="24"/>
          <w:szCs w:val="24"/>
        </w:rPr>
        <w:t xml:space="preserve"> - определение целей и способов их достижения, позволяющих получить максимально полезный результат.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i/>
          <w:sz w:val="24"/>
          <w:szCs w:val="24"/>
        </w:rPr>
        <w:t>Реалистичность</w:t>
      </w:r>
      <w:r w:rsidRPr="0005443E">
        <w:rPr>
          <w:rFonts w:ascii="Times New Roman" w:hAnsi="Times New Roman" w:cs="Times New Roman"/>
          <w:sz w:val="24"/>
          <w:szCs w:val="24"/>
        </w:rPr>
        <w:t xml:space="preserve"> - обеспечение соответствия между желаемым и возможным.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i/>
          <w:sz w:val="24"/>
          <w:szCs w:val="24"/>
        </w:rPr>
        <w:t>Контролируемость</w:t>
      </w:r>
      <w:r w:rsidRPr="0005443E">
        <w:rPr>
          <w:rFonts w:ascii="Times New Roman" w:hAnsi="Times New Roman" w:cs="Times New Roman"/>
          <w:sz w:val="24"/>
          <w:szCs w:val="24"/>
        </w:rPr>
        <w:t xml:space="preserve"> - определение конечных и промежуточных (ожидаемых) результатов.</w:t>
      </w:r>
    </w:p>
    <w:p w:rsidR="00C92B7E" w:rsidRPr="0005443E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i/>
          <w:sz w:val="24"/>
          <w:szCs w:val="24"/>
        </w:rPr>
        <w:t>Детализация</w:t>
      </w:r>
      <w:r w:rsidRPr="0005443E">
        <w:rPr>
          <w:rFonts w:ascii="Times New Roman" w:hAnsi="Times New Roman" w:cs="Times New Roman"/>
          <w:sz w:val="24"/>
          <w:szCs w:val="24"/>
        </w:rPr>
        <w:t xml:space="preserve"> – чем более детализирована программа, тем она проста в изучении и реализации.</w:t>
      </w:r>
    </w:p>
    <w:p w:rsidR="003734E4" w:rsidRDefault="00C92B7E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i/>
          <w:sz w:val="24"/>
          <w:szCs w:val="24"/>
        </w:rPr>
        <w:t xml:space="preserve">Целостность </w:t>
      </w:r>
      <w:r w:rsidRPr="0005443E">
        <w:rPr>
          <w:rFonts w:ascii="Times New Roman" w:hAnsi="Times New Roman" w:cs="Times New Roman"/>
          <w:sz w:val="24"/>
          <w:szCs w:val="24"/>
        </w:rPr>
        <w:t xml:space="preserve">- полнота состава действий, необходимых для снижения поставленной цели, а 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их согласованность</w:t>
      </w:r>
    </w:p>
    <w:p w:rsidR="008004EB" w:rsidRPr="0005443E" w:rsidRDefault="008004EB" w:rsidP="00C92B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2B7E" w:rsidRDefault="00C92B7E" w:rsidP="00C92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49DA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p w:rsidR="000049DA" w:rsidRPr="000049DA" w:rsidRDefault="000049DA" w:rsidP="00C92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3"/>
        <w:gridCol w:w="10807"/>
      </w:tblGrid>
      <w:tr w:rsidR="00890E24" w:rsidRPr="0005443E" w:rsidTr="00890E24">
        <w:tc>
          <w:tcPr>
            <w:tcW w:w="3794" w:type="dxa"/>
          </w:tcPr>
          <w:p w:rsidR="00890E24" w:rsidRPr="0005443E" w:rsidRDefault="00890E24" w:rsidP="00C92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ОУ</w:t>
            </w:r>
          </w:p>
        </w:tc>
        <w:tc>
          <w:tcPr>
            <w:tcW w:w="10992" w:type="dxa"/>
          </w:tcPr>
          <w:p w:rsidR="00890E24" w:rsidRPr="0005443E" w:rsidRDefault="00DA0AD9" w:rsidP="00890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«Д/с Ландыш» с. Абдрахманов</w:t>
            </w:r>
            <w:r w:rsidR="00890E24" w:rsidRPr="0005443E">
              <w:rPr>
                <w:rFonts w:ascii="Times New Roman" w:hAnsi="Times New Roman" w:cs="Times New Roman"/>
                <w:sz w:val="24"/>
                <w:szCs w:val="24"/>
              </w:rPr>
              <w:t>о».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890E24" w:rsidP="00C92B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</w:t>
            </w:r>
          </w:p>
        </w:tc>
        <w:tc>
          <w:tcPr>
            <w:tcW w:w="10992" w:type="dxa"/>
          </w:tcPr>
          <w:p w:rsidR="00890E24" w:rsidRPr="0005443E" w:rsidRDefault="00890E24" w:rsidP="00890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на  русском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языке: муниципальное  бюджетное  дошкольное</w:t>
            </w:r>
          </w:p>
          <w:p w:rsidR="00890E24" w:rsidRPr="0005443E" w:rsidRDefault="00890E24" w:rsidP="00890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образовательное  учреждение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«Детский  сад  общеразвивающего  вида</w:t>
            </w:r>
            <w:r w:rsidR="00DA0AD9">
              <w:rPr>
                <w:rFonts w:ascii="Times New Roman" w:hAnsi="Times New Roman" w:cs="Times New Roman"/>
                <w:sz w:val="24"/>
                <w:szCs w:val="24"/>
              </w:rPr>
              <w:t xml:space="preserve"> Ландыш» с. 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90E24" w:rsidRPr="0005443E" w:rsidRDefault="00890E24" w:rsidP="00890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0A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A0AD9">
              <w:rPr>
                <w:rFonts w:ascii="Times New Roman" w:hAnsi="Times New Roman" w:cs="Times New Roman"/>
                <w:sz w:val="24"/>
                <w:szCs w:val="24"/>
              </w:rPr>
              <w:t>на  татарском</w:t>
            </w:r>
            <w:proofErr w:type="gramEnd"/>
            <w:r w:rsidR="00DA0AD9">
              <w:rPr>
                <w:rFonts w:ascii="Times New Roman" w:hAnsi="Times New Roman" w:cs="Times New Roman"/>
                <w:sz w:val="24"/>
                <w:szCs w:val="24"/>
              </w:rPr>
              <w:t xml:space="preserve">  языке:  Габдрахман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авылы    гомумүстерешле  балалар</w:t>
            </w:r>
          </w:p>
          <w:p w:rsidR="00890E24" w:rsidRPr="0005443E" w:rsidRDefault="00DA0AD9" w:rsidP="00890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Ландыш</w:t>
            </w:r>
            <w:r w:rsidR="00890E24" w:rsidRPr="0005443E">
              <w:rPr>
                <w:rFonts w:ascii="Times New Roman" w:hAnsi="Times New Roman" w:cs="Times New Roman"/>
                <w:sz w:val="24"/>
                <w:szCs w:val="24"/>
              </w:rPr>
              <w:t>»  мәктәпкәчә белем  бирүмуниципаль  бюджет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0E24" w:rsidRPr="0005443E">
              <w:rPr>
                <w:rFonts w:ascii="Times New Roman" w:hAnsi="Times New Roman" w:cs="Times New Roman"/>
                <w:sz w:val="24"/>
                <w:szCs w:val="24"/>
              </w:rPr>
              <w:t>учреждениесе»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890E24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</w:p>
        </w:tc>
        <w:tc>
          <w:tcPr>
            <w:tcW w:w="10992" w:type="dxa"/>
          </w:tcPr>
          <w:p w:rsidR="00890E24" w:rsidRPr="0005443E" w:rsidRDefault="00890E24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10992" w:type="dxa"/>
          </w:tcPr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Год основания</w:t>
            </w:r>
          </w:p>
        </w:tc>
        <w:tc>
          <w:tcPr>
            <w:tcW w:w="10992" w:type="dxa"/>
          </w:tcPr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«Детский са</w:t>
            </w:r>
            <w:r w:rsidR="009B1FA5">
              <w:rPr>
                <w:rFonts w:ascii="Times New Roman" w:hAnsi="Times New Roman" w:cs="Times New Roman"/>
                <w:sz w:val="24"/>
                <w:szCs w:val="24"/>
              </w:rPr>
              <w:t>д общеразвивающего вида Ландыш</w:t>
            </w:r>
            <w:r w:rsidR="00003A22">
              <w:rPr>
                <w:rFonts w:ascii="Times New Roman" w:hAnsi="Times New Roman" w:cs="Times New Roman"/>
                <w:sz w:val="24"/>
                <w:szCs w:val="24"/>
              </w:rPr>
              <w:t>» с. 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90E24" w:rsidRPr="0005443E" w:rsidRDefault="00F11411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="00003A22">
              <w:rPr>
                <w:rFonts w:ascii="Times New Roman" w:hAnsi="Times New Roman" w:cs="Times New Roman"/>
                <w:sz w:val="24"/>
                <w:szCs w:val="24"/>
              </w:rPr>
              <w:t>ает с 1979</w:t>
            </w:r>
            <w:r w:rsidR="0061318C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10992" w:type="dxa"/>
          </w:tcPr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Учредителем  (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собственником)  Детского  сада  является  муниципальное 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образование  «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Альметьевский  муниципальный  район»  в  лице 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исполнительного  комитета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Альметьевского  муниципального  района. </w:t>
            </w:r>
          </w:p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423400 Республики Татарстан, г.Альметьевск, ул. Ленина, 39</w:t>
            </w:r>
          </w:p>
        </w:tc>
      </w:tr>
      <w:tr w:rsidR="00890E24" w:rsidRPr="0005443E" w:rsidTr="00890E24">
        <w:tc>
          <w:tcPr>
            <w:tcW w:w="3794" w:type="dxa"/>
          </w:tcPr>
          <w:p w:rsidR="00890E24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Учредительные документы</w:t>
            </w:r>
          </w:p>
        </w:tc>
        <w:tc>
          <w:tcPr>
            <w:tcW w:w="10992" w:type="dxa"/>
          </w:tcPr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Свидетельство  о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постановке  на  учет  российской  организации  в  налоговом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органе по месту ее</w:t>
            </w:r>
            <w:r w:rsidR="004E585A">
              <w:rPr>
                <w:rFonts w:ascii="Times New Roman" w:hAnsi="Times New Roman" w:cs="Times New Roman"/>
                <w:sz w:val="24"/>
                <w:szCs w:val="24"/>
              </w:rPr>
              <w:t xml:space="preserve"> нахождения серия 16 № 003053357 от 17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.12. 2002г.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-свидетельство о государственной реги</w:t>
            </w:r>
            <w:r w:rsidR="00F033E0">
              <w:rPr>
                <w:rFonts w:ascii="Times New Roman" w:hAnsi="Times New Roman" w:cs="Times New Roman"/>
                <w:sz w:val="24"/>
                <w:szCs w:val="24"/>
              </w:rPr>
              <w:t>страции права серия</w:t>
            </w:r>
            <w:r w:rsidR="00045E29">
              <w:rPr>
                <w:rFonts w:ascii="Times New Roman" w:hAnsi="Times New Roman" w:cs="Times New Roman"/>
                <w:sz w:val="24"/>
                <w:szCs w:val="24"/>
              </w:rPr>
              <w:t xml:space="preserve"> 16-АМ 933758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318C" w:rsidRPr="0005443E" w:rsidRDefault="00045E29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  04.04</w:t>
            </w:r>
            <w:r w:rsidR="0061318C" w:rsidRPr="0005443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C309F9">
              <w:rPr>
                <w:rFonts w:ascii="Times New Roman" w:hAnsi="Times New Roman" w:cs="Times New Roman"/>
                <w:sz w:val="24"/>
                <w:szCs w:val="24"/>
              </w:rPr>
              <w:t>013г.</w:t>
            </w:r>
            <w:proofErr w:type="gramEnd"/>
            <w:r w:rsidR="00C309F9">
              <w:rPr>
                <w:rFonts w:ascii="Times New Roman" w:hAnsi="Times New Roman" w:cs="Times New Roman"/>
                <w:sz w:val="24"/>
                <w:szCs w:val="24"/>
              </w:rPr>
              <w:t>,  здание  детского  сада</w:t>
            </w:r>
            <w:r w:rsidR="0061318C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,  адрес  (местонахождение)  объекта: </w:t>
            </w:r>
          </w:p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Республика  Татарстан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,  Альметьевский  муниципальный  район, </w:t>
            </w:r>
          </w:p>
          <w:p w:rsidR="0061318C" w:rsidRPr="0005443E" w:rsidRDefault="00307023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C309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Абдрахманово, ул.</w:t>
            </w:r>
            <w:r w:rsidR="00C309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Тукая, д.3</w:t>
            </w:r>
          </w:p>
          <w:p w:rsidR="00C01618" w:rsidRPr="0005443E" w:rsidRDefault="0061318C" w:rsidP="00C01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-свидетельство о государственной регистрации права серия </w:t>
            </w:r>
            <w:r w:rsidR="00C01618">
              <w:rPr>
                <w:rFonts w:ascii="Times New Roman" w:hAnsi="Times New Roman" w:cs="Times New Roman"/>
                <w:sz w:val="24"/>
                <w:szCs w:val="24"/>
              </w:rPr>
              <w:t>16-АМ 694639</w:t>
            </w:r>
            <w:r w:rsidR="00C01618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318C" w:rsidRPr="0005443E" w:rsidRDefault="00C01618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E29">
              <w:rPr>
                <w:rFonts w:ascii="Times New Roman" w:hAnsi="Times New Roman" w:cs="Times New Roman"/>
                <w:sz w:val="24"/>
                <w:szCs w:val="24"/>
              </w:rPr>
              <w:t>от 25</w:t>
            </w:r>
            <w:r w:rsidR="0061318C" w:rsidRPr="00045E29">
              <w:rPr>
                <w:rFonts w:ascii="Times New Roman" w:hAnsi="Times New Roman" w:cs="Times New Roman"/>
                <w:sz w:val="24"/>
                <w:szCs w:val="24"/>
              </w:rPr>
              <w:t>.06.2013г</w:t>
            </w:r>
            <w:r w:rsidR="0061318C" w:rsidRPr="000E268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.,</w:t>
            </w:r>
            <w:r w:rsidR="0061318C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земельный участок детского сада, адрес (местонахождение) </w:t>
            </w:r>
          </w:p>
          <w:p w:rsidR="00890E24" w:rsidRPr="0005443E" w:rsidRDefault="0061318C" w:rsidP="00307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объекта:  Республика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, Альметьевский муници</w:t>
            </w:r>
            <w:r w:rsidR="000E2688">
              <w:rPr>
                <w:rFonts w:ascii="Times New Roman" w:hAnsi="Times New Roman" w:cs="Times New Roman"/>
                <w:sz w:val="24"/>
                <w:szCs w:val="24"/>
              </w:rPr>
              <w:t>пальный район, с.Абдрахманово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, ул.Тукая, д</w:t>
            </w:r>
            <w:r w:rsidR="000E2688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</w:tr>
      <w:tr w:rsidR="0061318C" w:rsidRPr="0005443E" w:rsidTr="00890E24">
        <w:tc>
          <w:tcPr>
            <w:tcW w:w="3794" w:type="dxa"/>
          </w:tcPr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Организационно – правовая форма</w:t>
            </w:r>
          </w:p>
        </w:tc>
        <w:tc>
          <w:tcPr>
            <w:tcW w:w="10992" w:type="dxa"/>
          </w:tcPr>
          <w:p w:rsidR="0061318C" w:rsidRPr="0005443E" w:rsidRDefault="0061318C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</w:p>
        </w:tc>
      </w:tr>
      <w:tr w:rsidR="0061318C" w:rsidRPr="0005443E" w:rsidTr="00890E24">
        <w:tc>
          <w:tcPr>
            <w:tcW w:w="3794" w:type="dxa"/>
          </w:tcPr>
          <w:p w:rsidR="0061318C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Органы самоуправления (по Уставу)</w:t>
            </w:r>
          </w:p>
        </w:tc>
        <w:tc>
          <w:tcPr>
            <w:tcW w:w="10992" w:type="dxa"/>
          </w:tcPr>
          <w:p w:rsidR="0061318C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Общее собрание коллектива</w:t>
            </w:r>
          </w:p>
        </w:tc>
      </w:tr>
      <w:tr w:rsidR="0061318C" w:rsidRPr="0005443E" w:rsidTr="00890E24">
        <w:tc>
          <w:tcPr>
            <w:tcW w:w="3794" w:type="dxa"/>
          </w:tcPr>
          <w:p w:rsidR="0061318C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10992" w:type="dxa"/>
          </w:tcPr>
          <w:p w:rsidR="0061318C" w:rsidRPr="0005443E" w:rsidRDefault="00C5311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8(8553) 38-63-</w:t>
            </w:r>
            <w:r w:rsidR="0033327A" w:rsidRPr="000544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3327A" w:rsidRPr="0005443E" w:rsidTr="00890E24">
        <w:tc>
          <w:tcPr>
            <w:tcW w:w="3794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Факс</w:t>
            </w:r>
          </w:p>
        </w:tc>
        <w:tc>
          <w:tcPr>
            <w:tcW w:w="10992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27A" w:rsidRPr="0005443E" w:rsidTr="00890E24">
        <w:tc>
          <w:tcPr>
            <w:tcW w:w="3794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10992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dsadsabdraxmanova@mail.ru</w:t>
            </w:r>
          </w:p>
        </w:tc>
      </w:tr>
      <w:tr w:rsidR="0033327A" w:rsidRPr="0005443E" w:rsidTr="00890E24">
        <w:tc>
          <w:tcPr>
            <w:tcW w:w="3794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Сайт детского сада</w:t>
            </w:r>
          </w:p>
        </w:tc>
        <w:tc>
          <w:tcPr>
            <w:tcW w:w="10992" w:type="dxa"/>
          </w:tcPr>
          <w:p w:rsidR="0033327A" w:rsidRPr="0005443E" w:rsidRDefault="0033327A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http://edu.tatar.ru</w:t>
            </w:r>
          </w:p>
        </w:tc>
      </w:tr>
      <w:tr w:rsidR="0033327A" w:rsidRPr="0005443E" w:rsidTr="00890E24">
        <w:tc>
          <w:tcPr>
            <w:tcW w:w="3794" w:type="dxa"/>
          </w:tcPr>
          <w:p w:rsidR="0033327A" w:rsidRPr="0005443E" w:rsidRDefault="009D4E7D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Фактический адрес</w:t>
            </w:r>
          </w:p>
        </w:tc>
        <w:tc>
          <w:tcPr>
            <w:tcW w:w="10992" w:type="dxa"/>
          </w:tcPr>
          <w:p w:rsidR="009D4E7D" w:rsidRPr="0005443E" w:rsidRDefault="00C5311A" w:rsidP="009D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42344</w:t>
            </w:r>
            <w:r w:rsidR="009D4E7D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1,   </w:t>
            </w:r>
            <w:proofErr w:type="gramEnd"/>
            <w:r w:rsidR="009D4E7D" w:rsidRPr="0005443E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Альметьевский р-он,</w:t>
            </w:r>
          </w:p>
          <w:p w:rsidR="0033327A" w:rsidRPr="0005443E" w:rsidRDefault="009D4E7D" w:rsidP="009D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c.Абдрахманово  ул.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Тукая, д.3</w:t>
            </w:r>
          </w:p>
        </w:tc>
      </w:tr>
      <w:tr w:rsidR="0004470E" w:rsidRPr="0005443E" w:rsidTr="00890E24">
        <w:tc>
          <w:tcPr>
            <w:tcW w:w="3794" w:type="dxa"/>
          </w:tcPr>
          <w:p w:rsidR="0004470E" w:rsidRPr="0005443E" w:rsidRDefault="0004470E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10992" w:type="dxa"/>
          </w:tcPr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423441,   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Альметьевский р-он,</w:t>
            </w:r>
          </w:p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c.Абдрахманово  ул.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Тукая, д.3</w:t>
            </w:r>
          </w:p>
        </w:tc>
      </w:tr>
      <w:tr w:rsidR="0004470E" w:rsidRPr="0005443E" w:rsidTr="00890E24">
        <w:tc>
          <w:tcPr>
            <w:tcW w:w="3794" w:type="dxa"/>
          </w:tcPr>
          <w:p w:rsidR="0004470E" w:rsidRPr="0005443E" w:rsidRDefault="0004470E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Режим работы детского сада</w:t>
            </w:r>
          </w:p>
        </w:tc>
        <w:tc>
          <w:tcPr>
            <w:tcW w:w="10992" w:type="dxa"/>
          </w:tcPr>
          <w:p w:rsidR="000B02D7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По  пятидневной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рабочей  неделе  с  понедельника  по  пятницу  </w:t>
            </w:r>
          </w:p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  10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0B02D7"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часовым пребыванием детей с 7.00 час до 17.30 час.</w:t>
            </w:r>
          </w:p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Выходные  дни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:  суббота,  воскресенье  и  праздничные  дни,</w:t>
            </w:r>
          </w:p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установленные  законодательством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Российской  Федерации  и</w:t>
            </w:r>
          </w:p>
          <w:p w:rsidR="0004470E" w:rsidRPr="0005443E" w:rsidRDefault="0004470E" w:rsidP="00044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</w:tr>
      <w:tr w:rsidR="0004470E" w:rsidRPr="0005443E" w:rsidTr="00890E24">
        <w:tc>
          <w:tcPr>
            <w:tcW w:w="3794" w:type="dxa"/>
          </w:tcPr>
          <w:p w:rsidR="0004470E" w:rsidRPr="0005443E" w:rsidRDefault="00F85113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10992" w:type="dxa"/>
          </w:tcPr>
          <w:p w:rsidR="00F85113" w:rsidRPr="0005443E" w:rsidRDefault="00F85113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ясельная группа – 1 группа</w:t>
            </w:r>
          </w:p>
          <w:p w:rsidR="00F85113" w:rsidRPr="0005443E" w:rsidRDefault="00F85113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группа  -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1 группа</w:t>
            </w:r>
          </w:p>
          <w:p w:rsidR="00F85113" w:rsidRPr="0005443E" w:rsidRDefault="00F85113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группа  –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1 группа</w:t>
            </w:r>
          </w:p>
          <w:p w:rsidR="00F85113" w:rsidRPr="0005443E" w:rsidRDefault="00F85113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группа  -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1 группа</w:t>
            </w:r>
          </w:p>
          <w:p w:rsidR="0004470E" w:rsidRPr="0005443E" w:rsidRDefault="00F85113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Разновозрастная  группа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(старше -  подготовительная  группа)  -  1группа</w:t>
            </w:r>
          </w:p>
        </w:tc>
      </w:tr>
      <w:tr w:rsidR="006F6136" w:rsidRPr="0005443E" w:rsidTr="00890E24">
        <w:tc>
          <w:tcPr>
            <w:tcW w:w="3794" w:type="dxa"/>
          </w:tcPr>
          <w:p w:rsidR="006F6136" w:rsidRPr="0005443E" w:rsidRDefault="006F6136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Образовательный ценз педагогов</w:t>
            </w:r>
          </w:p>
        </w:tc>
        <w:tc>
          <w:tcPr>
            <w:tcW w:w="10992" w:type="dxa"/>
          </w:tcPr>
          <w:p w:rsidR="006F6136" w:rsidRPr="0005443E" w:rsidRDefault="006F6136" w:rsidP="006F6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8 человек</w:t>
            </w:r>
          </w:p>
          <w:p w:rsidR="006F6136" w:rsidRPr="0005443E" w:rsidRDefault="006F6136" w:rsidP="006F6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Образование:</w:t>
            </w:r>
          </w:p>
          <w:p w:rsidR="006F6136" w:rsidRPr="0005443E" w:rsidRDefault="006F6136" w:rsidP="006F6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Высшее – 7 педагогов</w:t>
            </w:r>
          </w:p>
        </w:tc>
      </w:tr>
      <w:tr w:rsidR="006F6136" w:rsidRPr="0005443E" w:rsidTr="00890E24">
        <w:tc>
          <w:tcPr>
            <w:tcW w:w="3794" w:type="dxa"/>
          </w:tcPr>
          <w:p w:rsidR="006F6136" w:rsidRPr="0005443E" w:rsidRDefault="006F6136" w:rsidP="00613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 педагогических кадров</w:t>
            </w:r>
          </w:p>
        </w:tc>
        <w:tc>
          <w:tcPr>
            <w:tcW w:w="10992" w:type="dxa"/>
          </w:tcPr>
          <w:p w:rsidR="006F6136" w:rsidRPr="0005443E" w:rsidRDefault="006F6136" w:rsidP="00F85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Первая категория - 6 педагогов</w:t>
            </w:r>
          </w:p>
        </w:tc>
      </w:tr>
    </w:tbl>
    <w:p w:rsidR="00A143FB" w:rsidRDefault="00A143FB" w:rsidP="002155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43FB" w:rsidRPr="00BE2C06" w:rsidRDefault="00A143FB" w:rsidP="00C92B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 xml:space="preserve"> АНАЛИЗ ОБРАЗОВАТЕЛЬНОГО ПРОЦЕССА</w:t>
      </w:r>
    </w:p>
    <w:p w:rsidR="0021550C" w:rsidRPr="00BE2C06" w:rsidRDefault="0021550C" w:rsidP="00176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  детском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саду </w:t>
      </w:r>
      <w:r w:rsidR="001A1E11" w:rsidRPr="00BE2C06">
        <w:rPr>
          <w:rFonts w:ascii="Times New Roman" w:hAnsi="Times New Roman" w:cs="Times New Roman"/>
          <w:sz w:val="24"/>
          <w:szCs w:val="24"/>
        </w:rPr>
        <w:t xml:space="preserve"> функционирует  5  групп</w:t>
      </w:r>
      <w:r w:rsidR="00B44CB0" w:rsidRPr="00BE2C06">
        <w:rPr>
          <w:rFonts w:ascii="Times New Roman" w:hAnsi="Times New Roman" w:cs="Times New Roman"/>
          <w:sz w:val="24"/>
          <w:szCs w:val="24"/>
        </w:rPr>
        <w:t xml:space="preserve">  с  10</w:t>
      </w:r>
      <w:r w:rsidR="001A1E11" w:rsidRPr="00BE2C06">
        <w:rPr>
          <w:rFonts w:ascii="Times New Roman" w:hAnsi="Times New Roman" w:cs="Times New Roman"/>
          <w:sz w:val="24"/>
          <w:szCs w:val="24"/>
        </w:rPr>
        <w:t>,5</w:t>
      </w:r>
      <w:r w:rsidRPr="00BE2C06">
        <w:rPr>
          <w:rFonts w:ascii="Times New Roman" w:hAnsi="Times New Roman" w:cs="Times New Roman"/>
          <w:sz w:val="24"/>
          <w:szCs w:val="24"/>
        </w:rPr>
        <w:t xml:space="preserve">  часовым  пребыванием.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На  момент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составления  программы  дошкольное  учреждение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укомплектовано  детьми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на  100%.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Дошкольное  образовательное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учреждение  реализует  отечественную  педагогическую  систему,  ведет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образовательную политику в соответствии с законодательными и нормативными актами: Законом РФ “Об образовании”, “Типовым </w:t>
      </w:r>
      <w:r w:rsidR="003E7700" w:rsidRPr="00BE2C06">
        <w:rPr>
          <w:rFonts w:ascii="Times New Roman" w:hAnsi="Times New Roman" w:cs="Times New Roman"/>
          <w:sz w:val="24"/>
          <w:szCs w:val="24"/>
        </w:rPr>
        <w:t xml:space="preserve">        </w:t>
      </w:r>
      <w:r w:rsidR="00544014" w:rsidRPr="00BE2C06">
        <w:rPr>
          <w:rFonts w:ascii="Times New Roman" w:hAnsi="Times New Roman" w:cs="Times New Roman"/>
          <w:sz w:val="24"/>
          <w:szCs w:val="24"/>
        </w:rPr>
        <w:t>полож</w:t>
      </w:r>
      <w:r w:rsidRPr="00BE2C06">
        <w:rPr>
          <w:rFonts w:ascii="Times New Roman" w:hAnsi="Times New Roman" w:cs="Times New Roman"/>
          <w:sz w:val="24"/>
          <w:szCs w:val="24"/>
        </w:rPr>
        <w:t xml:space="preserve">ением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о  дошкольном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образовательном  учреждении”,  Федеральными  государственными  образовательными  стандартами  к  структуре  основной общеобразовательной программы дошкольного образования, государственными стандартами дошкольного образования.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Организация  режима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зависит  от  возрастных  и  индивидуальных  особенностей  детей  и  предполагает  обязательное  включение  дневной,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вечерней  прогулок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,  дневного  сна,  свободной  игровой  деятельности.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Состояние  материально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-  технической  базы  соответствует  педагогическим</w:t>
      </w:r>
      <w:r w:rsidR="00307023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требованиям и санитарным нормам и обеспечивает: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социально - коммуникативное развитие детей (уголки социально-эмоционального развития детей, комната татарского быта, уголки ПДД);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- познавательное развитие ребенка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( уголок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леса, сада, огород, цветники, экологическая тропа);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речевое развитие ребенка (уголки по развитию речи, уголок «театра»).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художественно - эстетическое направление работы (музыкальный зал, изоуголки для самостоятельной и индивидуальной работы с детьми).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физкультурно-оздоровительная работа (спортивный зал, физкультурные уголки, спортивная площадка).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Сформирован  грамотный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и  творческий  педагогический  коллектив.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Педагоги  имеют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высокий  уровень  квалификации  и  профессиональный</w:t>
      </w:r>
      <w:r w:rsidR="00D806C2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компетенции,  что  выражается  в  выстраивании  сотрудничества  взрослых  с  детьми  и  детей  со  сверстниками,  в  создании  условий  для</w:t>
      </w:r>
      <w:r w:rsidR="00D806C2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самостоятельной, активной деятельности каждого ребенка.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Педагоги</w:t>
      </w:r>
      <w:r w:rsidR="00B44CB0" w:rsidRPr="00BE2C06">
        <w:rPr>
          <w:rFonts w:ascii="Times New Roman" w:hAnsi="Times New Roman" w:cs="Times New Roman"/>
          <w:sz w:val="24"/>
          <w:szCs w:val="24"/>
        </w:rPr>
        <w:t>ческий  коллектив</w:t>
      </w:r>
      <w:proofErr w:type="gramEnd"/>
      <w:r w:rsidR="00B44CB0" w:rsidRPr="00BE2C06">
        <w:rPr>
          <w:rFonts w:ascii="Times New Roman" w:hAnsi="Times New Roman" w:cs="Times New Roman"/>
          <w:sz w:val="24"/>
          <w:szCs w:val="24"/>
        </w:rPr>
        <w:t xml:space="preserve">  составляет  8</w:t>
      </w:r>
      <w:r w:rsidRPr="00BE2C06">
        <w:rPr>
          <w:rFonts w:ascii="Times New Roman" w:hAnsi="Times New Roman" w:cs="Times New Roman"/>
          <w:sz w:val="24"/>
          <w:szCs w:val="24"/>
        </w:rPr>
        <w:t xml:space="preserve">  человек.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Заведующий  дошкольного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учреждения</w:t>
      </w:r>
      <w:r w:rsidR="00B44CB0" w:rsidRPr="00BE2C06">
        <w:rPr>
          <w:rFonts w:ascii="Times New Roman" w:hAnsi="Times New Roman" w:cs="Times New Roman"/>
          <w:sz w:val="24"/>
          <w:szCs w:val="24"/>
        </w:rPr>
        <w:t xml:space="preserve">  Максютова Альбина Расимовна</w:t>
      </w:r>
      <w:r w:rsidRPr="00BE2C06">
        <w:rPr>
          <w:rFonts w:ascii="Times New Roman" w:hAnsi="Times New Roman" w:cs="Times New Roman"/>
          <w:sz w:val="24"/>
          <w:szCs w:val="24"/>
        </w:rPr>
        <w:t>,  имеет  высшее</w:t>
      </w:r>
      <w:r w:rsidR="000E2688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="004C2030" w:rsidRPr="00BE2C06">
        <w:rPr>
          <w:rFonts w:ascii="Times New Roman" w:hAnsi="Times New Roman" w:cs="Times New Roman"/>
          <w:sz w:val="24"/>
          <w:szCs w:val="24"/>
        </w:rPr>
        <w:t xml:space="preserve">образование .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Педагоги  имеют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высокий  уровень  квалификации</w:t>
      </w:r>
      <w:r w:rsidR="00B44CB0" w:rsidRPr="00BE2C06">
        <w:rPr>
          <w:rFonts w:ascii="Times New Roman" w:hAnsi="Times New Roman" w:cs="Times New Roman"/>
          <w:sz w:val="24"/>
          <w:szCs w:val="24"/>
        </w:rPr>
        <w:t>:  с  высшим  образованием  -  7</w:t>
      </w:r>
      <w:r w:rsidRPr="00BE2C06">
        <w:rPr>
          <w:rFonts w:ascii="Times New Roman" w:hAnsi="Times New Roman" w:cs="Times New Roman"/>
          <w:sz w:val="24"/>
          <w:szCs w:val="24"/>
        </w:rPr>
        <w:t xml:space="preserve">  человек.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  соответствии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  лицензией  разработана  и</w:t>
      </w:r>
      <w:r w:rsidR="00B44CB0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утверждена основная общеобразовательная</w:t>
      </w:r>
      <w:r w:rsidR="008004EB" w:rsidRPr="00BE2C06">
        <w:rPr>
          <w:rFonts w:ascii="Times New Roman" w:hAnsi="Times New Roman" w:cs="Times New Roman"/>
          <w:sz w:val="24"/>
          <w:szCs w:val="24"/>
        </w:rPr>
        <w:t xml:space="preserve"> программа МБДОУ  «Д/с  «Ландыш</w:t>
      </w:r>
      <w:r w:rsidR="00B44CB0" w:rsidRPr="00BE2C06">
        <w:rPr>
          <w:rFonts w:ascii="Times New Roman" w:hAnsi="Times New Roman" w:cs="Times New Roman"/>
          <w:sz w:val="24"/>
          <w:szCs w:val="24"/>
        </w:rPr>
        <w:t>»  с.Абдрахманово</w:t>
      </w:r>
      <w:r w:rsidRPr="00BE2C06">
        <w:rPr>
          <w:rFonts w:ascii="Times New Roman" w:hAnsi="Times New Roman" w:cs="Times New Roman"/>
          <w:sz w:val="24"/>
          <w:szCs w:val="24"/>
        </w:rPr>
        <w:t>» (разработана в соответствии с  Федеральным  государственным  образовательным  стандартом  дошкольного  образования)    с  приоритетным  осуществлением  деятельности  по</w:t>
      </w:r>
      <w:r w:rsidR="00307023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речевому.</w:t>
      </w:r>
    </w:p>
    <w:p w:rsidR="008004EB" w:rsidRPr="00BE2C06" w:rsidRDefault="008004EB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 xml:space="preserve">Речевое развитие.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Цель:  Развитие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свободного  общения  с  взрослыми  и  детьми  на  родном  и  русском  языках,  овладение  конструктивными  способами  и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средствами взаимодействия с окружающими.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lastRenderedPageBreak/>
        <w:t>Речевое  развитие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включает  владение  речью,  как  средством  общения  и  культуры;  обогащение  активного  словаря;  развитие  связной,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грамматически правильной диалогической и монологической речи; развитие речевого творчества; развитие звуковой и интонационной   культуры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речи,  фонематического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слуха;  знакомство  с  книжной культурой,  детской  литературой,  понимание  на  слух  текстов  различных  жанров  детской литературы; формирование звуковой аналитико – синтетической активности как предпосылки обучения грамоте».</w:t>
      </w:r>
      <w:r w:rsidR="00DF479B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Использование регионального компонента в направлении, речевого развития ребенка включает: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обучение детей двум государственным языкам (русскому и татарскому) в равных объемах.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развитие всех компонентов устной речи.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практическое овладение воспитанниками нормами речи родного языка.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развитие свободного общения с взрослыми на родном языке.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формирование  у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детей  интереса  к  изучению  родного  и  второго  государственного  языка  через  создание  национального  культурного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пространства в ДОУ. Побуждение детей к общению, используя информационно-коммуникативные технологии, игры - ситуации, наглядность.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Формы организации работы: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1.Образовательная  деятельность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по  образовательным  областям:  «Социально  –  коммуникативное  развитие»,  «Речевое  развитие»,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«Познавательное развитие», «Физическое развитие», и</w:t>
      </w:r>
      <w:r w:rsidR="00307023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«Художественно – эстетическое развитие».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2. Создание предметно – развивающей среды для самостоятельной деятельности детей.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3. Экскурсии.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4. Взаимодействие: сельская библиотека, СОШ</w:t>
      </w:r>
      <w:r w:rsidR="00DB491E" w:rsidRPr="00BE2C06">
        <w:rPr>
          <w:rFonts w:ascii="Times New Roman" w:hAnsi="Times New Roman" w:cs="Times New Roman"/>
          <w:sz w:val="24"/>
          <w:szCs w:val="24"/>
        </w:rPr>
        <w:t>, С</w:t>
      </w:r>
      <w:r w:rsidR="00860058" w:rsidRPr="00BE2C06">
        <w:rPr>
          <w:rFonts w:ascii="Times New Roman" w:hAnsi="Times New Roman" w:cs="Times New Roman"/>
          <w:sz w:val="24"/>
          <w:szCs w:val="24"/>
        </w:rPr>
        <w:t>порткомплекс, СДК</w:t>
      </w:r>
      <w:r w:rsidRPr="00BE2C06">
        <w:rPr>
          <w:rFonts w:ascii="Times New Roman" w:hAnsi="Times New Roman" w:cs="Times New Roman"/>
          <w:sz w:val="24"/>
          <w:szCs w:val="24"/>
        </w:rPr>
        <w:t>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5. Реализованы новые образовательные технологии (УМК) изучения родного языка, в т.ч. мультимедийные образовательные ресурсы: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«Региональная программа дошкольного образования», Р.К. Шаехова;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методическое пособие по обучению русскому языку детей дошкольного возраста «Изучаем русский язык», С.М. Гафарова;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-методическое пособие по обучению татароязычных детей родному языку «Туган телдә сөйләшәбез», Ф.В. Хазратова, З.М.Зарипова;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-методическое пособие «Авазларны уйнатып.» (по подготовке к обучению грамоте детей татарской национальности 6-7 лет) Р.К.Шаехова.</w:t>
      </w:r>
    </w:p>
    <w:p w:rsidR="00334825" w:rsidRPr="00BE2C06" w:rsidRDefault="00334825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Художественно – эстетическое развитие</w:t>
      </w:r>
      <w:r w:rsidRPr="00BE2C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Цель:  Развитие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эстетических  чувств  детей,  художественного  восприятия,  образных  представлений,  воображения,  художественно  –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творческих способностей.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Художественно  –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эстетическое  развитие  предполагает  развитие  предпосылок  ценностно  -  смыслового  восприятия  и  понимания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произведений искусства (словесного, музыкального, изобразительного), мира природы; становление эстетического отношения к окружающему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миру;  формирование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элементарных  представлений  от  видах  искусства;  восприятие  музыки,  художественной  литературы,  фольклора;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стимулирование  сопереживания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персонажам  художественных  произведений;  реализацию  самостоятельной  творческой  деятельности  детей</w:t>
      </w:r>
      <w:r w:rsidR="00D806C2" w:rsidRPr="00BE2C06">
        <w:rPr>
          <w:rFonts w:ascii="Times New Roman" w:hAnsi="Times New Roman" w:cs="Times New Roman"/>
          <w:sz w:val="24"/>
          <w:szCs w:val="24"/>
        </w:rPr>
        <w:t xml:space="preserve"> </w:t>
      </w:r>
      <w:r w:rsidRPr="00BE2C06">
        <w:rPr>
          <w:rFonts w:ascii="Times New Roman" w:hAnsi="Times New Roman" w:cs="Times New Roman"/>
          <w:sz w:val="24"/>
          <w:szCs w:val="24"/>
        </w:rPr>
        <w:t>(изобразительной, конструктивно – модельной, музыкальной и др.).</w:t>
      </w:r>
    </w:p>
    <w:p w:rsidR="0021550C" w:rsidRPr="00BE2C06" w:rsidRDefault="0021550C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Формы организации работы: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1.Образовательная  деятельность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по  образовательным  областям:  «Социально  –  коммуникативное  развитие»,  «Речевое  развитие»,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«Познавательное развитие», «Художественно – эстетическое развитие».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2. Создание предметно – развивающей среды для самостоятельной деятельности детей.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3. Экскурсии.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4. Взаимодействие: сельская библиотека, СОШ.</w:t>
      </w:r>
    </w:p>
    <w:p w:rsidR="000841AA" w:rsidRPr="00BE2C06" w:rsidRDefault="0017698F" w:rsidP="000841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Комплексной программой ДОУ является «Основная образовательная </w:t>
      </w:r>
      <w:r w:rsidR="000841AA" w:rsidRPr="00BE2C06">
        <w:rPr>
          <w:rFonts w:ascii="Times New Roman" w:hAnsi="Times New Roman" w:cs="Times New Roman"/>
          <w:sz w:val="24"/>
          <w:szCs w:val="24"/>
        </w:rPr>
        <w:t>программа МБДОУ «Д/с</w:t>
      </w:r>
      <w:proofErr w:type="gramStart"/>
      <w:r w:rsidR="000841AA" w:rsidRPr="00BE2C06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="000841AA" w:rsidRPr="00BE2C06">
        <w:rPr>
          <w:rFonts w:ascii="Times New Roman" w:hAnsi="Times New Roman" w:cs="Times New Roman"/>
          <w:sz w:val="24"/>
          <w:szCs w:val="24"/>
        </w:rPr>
        <w:t>Ландыш» с.Абдрахманово»,</w:t>
      </w:r>
    </w:p>
    <w:p w:rsidR="0017698F" w:rsidRPr="00BE2C06" w:rsidRDefault="000E2688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разработан</w:t>
      </w:r>
      <w:r w:rsidR="0017698F" w:rsidRPr="00BE2C06">
        <w:rPr>
          <w:rFonts w:ascii="Times New Roman" w:hAnsi="Times New Roman" w:cs="Times New Roman"/>
          <w:sz w:val="24"/>
          <w:szCs w:val="24"/>
        </w:rPr>
        <w:t>ная  в</w:t>
      </w:r>
      <w:proofErr w:type="gramEnd"/>
      <w:r w:rsidR="0017698F" w:rsidRPr="00BE2C06">
        <w:rPr>
          <w:rFonts w:ascii="Times New Roman" w:hAnsi="Times New Roman" w:cs="Times New Roman"/>
          <w:sz w:val="24"/>
          <w:szCs w:val="24"/>
        </w:rPr>
        <w:t xml:space="preserve">  соответствии  с  Федеральным  государственным  образовательным  стандартом  дошкольного  образования  с  учетом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«Примерной общеобразовательной программы дошкольного образования» под р</w:t>
      </w:r>
      <w:r w:rsidR="000841AA" w:rsidRPr="00BE2C06">
        <w:rPr>
          <w:rFonts w:ascii="Times New Roman" w:hAnsi="Times New Roman" w:cs="Times New Roman"/>
          <w:sz w:val="24"/>
          <w:szCs w:val="24"/>
        </w:rPr>
        <w:t>едакцией Н.Е. Веракса, Т.С. Кома</w:t>
      </w:r>
      <w:r w:rsidRPr="00BE2C06">
        <w:rPr>
          <w:rFonts w:ascii="Times New Roman" w:hAnsi="Times New Roman" w:cs="Times New Roman"/>
          <w:sz w:val="24"/>
          <w:szCs w:val="24"/>
        </w:rPr>
        <w:t>ровой.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Повышению  качества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образовательной  работы  с  детьми  способствует  рационально-организованная  в  группах  развивающая  среда,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создающая  условия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для  совместной  деятельности  детей  и  педагогов  и  позволяющая  варьировать  способы  и  формы  организации  их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жизнедеятельности. Эффект и поддержка положительного эмоционального фона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создается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за счет вариативного и рационального использования помещений - как групповых комнат, так и помещений детских садов в целом.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  пределах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общего  пространства  групповых  помещений  оформлена  система  уголков,  отражающих  содержание  разнообразных  видов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детской  деятельности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Игровые  уголки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организованы  с  учетом  возрастных  особенностей  детей.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  детском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саду    используются  современные формы  организации  детской  деятельности  с  учетом  ФГОС  ДО:  совместная  деятельность  педагогов  и  детей  и  организации  самостоятельной деятельности детей.  Совместная деятельность взрослых и детей понимается деятельность двух или более участников образовательного процесса (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взрослых  и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воспитанников)  по  решению  образовательных  задач  на  одном  пространстве  и  в  одно  и  тоже  время.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Она  отличается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наличием партнерской позиции взрослого и партнерской формой организации (сотрудничество взрослого и детей, возможность свободного размещения, перемещения и общения детей в процессе образовательной деятельности), предполагает сочетание индивидуальной, подгрупповой и групповой форм  организации  работы  с  воспитанниками.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Самостоятельная  деятельность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понимается  свободная  деятельность  воспитанников  в  условиях созданной педагогами предметно  –  развивающей среды, обеспечивающая выбор каждым ребенком деятельности по интересам и позволяющему ему взаимодействовать со сверстниками или действовать индивидуально.  Формой образовательной деятельности и видов детской деятельности, ведущей является игра. В игре реализована большая часть содержание программы образовательных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областей:  «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>Социально  –  коммуникативное развитие», «Познавательное развитие», «Речевое развитие», «Художественно – эстетическое развитие», «Физическое развитие».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Результативность  работы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 отслеживается  с  помощью  мониторинга  достижения  детьми  планируемых  результатов  освоения  программы </w:t>
      </w:r>
    </w:p>
    <w:p w:rsidR="0017698F" w:rsidRPr="00BE2C06" w:rsidRDefault="007B0193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МБДОУ «Д/с «Ландыш» с.Абдрахманово</w:t>
      </w:r>
      <w:r w:rsidR="0017698F" w:rsidRPr="00BE2C06">
        <w:rPr>
          <w:rFonts w:ascii="Times New Roman" w:hAnsi="Times New Roman" w:cs="Times New Roman"/>
          <w:sz w:val="24"/>
          <w:szCs w:val="24"/>
        </w:rPr>
        <w:t>».</w:t>
      </w:r>
    </w:p>
    <w:p w:rsidR="000049DA" w:rsidRPr="00BE2C06" w:rsidRDefault="000049DA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ВЫВОДЫ О КАЧЕСТВЕ ВОСПИТАНИЯ И ОБРАЗОВАНИЯ ДОУ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Система  воспитания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и  образования  детей  строится  на  основе  индивидуально  -  дифференцированного  подхода  к  каждому  ребенку  и соответствует модели адаптивного ДОУ.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lastRenderedPageBreak/>
        <w:t>- Качество обученности дошкольников в ДОУ, подготовки их к школе находятся на хорошем уровне.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ДОУ  обеспечивает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оптимальный  уровень  интеллектуального  развития,  но  недостаточно  уделяет  внимание  личностному  развитию,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воспитанию личностных качеств, необходимых для дальнейшего обучения детей в школе.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Для  обеспечения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качества  воспитания  и  образования  в  условиях  модернизации  образования  необходимо  реализовать  в  программе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развития ДОУ следующие направления: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Выработка эффективных технологий организации воспитательно- образовательного процесса.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- Развитие личностных характеристик, определяющих основные возможные достижения в развитии ребенка и необходимых для овладения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учебной деятельностью в школе.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Выработка эффективных технологий контроля качества дошкольного образования.</w:t>
      </w:r>
    </w:p>
    <w:p w:rsidR="008004EB" w:rsidRPr="00BE2C06" w:rsidRDefault="008004EB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ХАРАКТЕРИСТИ</w:t>
      </w:r>
      <w:r w:rsidR="00860058" w:rsidRPr="00BE2C06">
        <w:rPr>
          <w:rFonts w:ascii="Times New Roman" w:hAnsi="Times New Roman" w:cs="Times New Roman"/>
          <w:b/>
          <w:sz w:val="24"/>
          <w:szCs w:val="24"/>
        </w:rPr>
        <w:t>КА ПЕДАГОГИЧЕ</w:t>
      </w:r>
      <w:r w:rsidRPr="00BE2C06">
        <w:rPr>
          <w:rFonts w:ascii="Times New Roman" w:hAnsi="Times New Roman" w:cs="Times New Roman"/>
          <w:b/>
          <w:sz w:val="24"/>
          <w:szCs w:val="24"/>
        </w:rPr>
        <w:t>СКОГО КОЛЛЕКТИВА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За  годы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существования  ДОУ  в  коллективе  сложилась  традиция  постоянного  усовершенствования.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Администрация  учреждения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дает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сотрудникам четкое видение перспектив профессионального роста, предоставляет возможности повышения личной квалификации.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Система повышения квалификации, переподготовки и роста профессионального мастерства педагогических кадров ДОУ основывается на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нескольких составляющих: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Деятельность педагогов по самообразованию.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Участие в районных методических объединениях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Обеспечение научно-методическими материалами.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>- Посещение курсов повышения квалификации.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Посещение  курсов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повышения  квалификации  осуществляется  планово,  педагоги  по  плану  систематически  проходят  данные  курсы.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Повышению  профессионального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уровня  педагогов  способствуют  такие  формы  работы,  как  педагогические  советы,  коллективные  просмотры видов детской деятельности, смотры-конкурсы, выставки детского творчества.  Педагоги активно занимаются самообразованием, практическим выходом которого являются выступления на педсоветах, кустовых методических объединениях. 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2C06">
        <w:rPr>
          <w:rFonts w:ascii="Times New Roman" w:hAnsi="Times New Roman" w:cs="Times New Roman"/>
          <w:b/>
          <w:sz w:val="24"/>
          <w:szCs w:val="24"/>
        </w:rPr>
        <w:t>ФОРМЫ МЕТОДИЧЕСКОЙ РАБОТЫ ПЕДАГОГИЧЕСКОГО КОЛЛЕКТИВА</w:t>
      </w:r>
    </w:p>
    <w:p w:rsidR="0017698F" w:rsidRPr="00BE2C06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2C06">
        <w:rPr>
          <w:rFonts w:ascii="Times New Roman" w:hAnsi="Times New Roman" w:cs="Times New Roman"/>
          <w:sz w:val="24"/>
          <w:szCs w:val="24"/>
        </w:rPr>
        <w:t xml:space="preserve">1.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Педагогические  советы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Pr="00BE2C06">
        <w:rPr>
          <w:rFonts w:ascii="Times New Roman" w:hAnsi="Times New Roman" w:cs="Times New Roman"/>
          <w:sz w:val="24"/>
          <w:szCs w:val="24"/>
        </w:rPr>
        <w:t>Формы  проведения</w:t>
      </w:r>
      <w:proofErr w:type="gramEnd"/>
      <w:r w:rsidRPr="00BE2C06">
        <w:rPr>
          <w:rFonts w:ascii="Times New Roman" w:hAnsi="Times New Roman" w:cs="Times New Roman"/>
          <w:sz w:val="24"/>
          <w:szCs w:val="24"/>
        </w:rPr>
        <w:t xml:space="preserve">  заседаний  педагогического  совета:  дискуссии,  творческие  отчеты,  заседания  круглого   стола, деловые игры по актуальным проблемам работы детского сада.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2. Методические объединения.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 xml:space="preserve">3. Смотр - конкурс предметно - развивающей среды, способствующий: 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созданию благоприятных условий для совершенствования воспитательно - образовательных процессов и повышения качества образования;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повышению творческой активности педагогов;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распространению передового педагогического опыта;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подготовке и проведению аттестации педагогов.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lastRenderedPageBreak/>
        <w:t>4.Семинары  практикумы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и  консультации  проводятся:  на  основе  запросов  педагогов  детского  сада  по  основным  направлениям  работы, актуальным проблемам педагогики и психологии.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5. По изучению и внедрению в практику передового педагогического опыта организуются взаимопосещения.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 xml:space="preserve">7. Индивидуальные формы методической работы: 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собеседование по Программе развитие, комплексным и вариативным программам детского сада.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собеседования по определению тем, форм самообразования, форм и сроков отчетности.</w:t>
      </w:r>
    </w:p>
    <w:p w:rsidR="0017698F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оказание методической помощи по запросам педагогов.</w:t>
      </w:r>
    </w:p>
    <w:p w:rsidR="008004EB" w:rsidRPr="0005443E" w:rsidRDefault="008004EB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8004EB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04EB">
        <w:rPr>
          <w:rFonts w:ascii="Times New Roman" w:hAnsi="Times New Roman" w:cs="Times New Roman"/>
          <w:b/>
          <w:sz w:val="24"/>
          <w:szCs w:val="24"/>
        </w:rPr>
        <w:t>ПОВЫШЕНИЯ ПЕДАГОГИЧЕСКОГО МАСТЕРСТВА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1. Аттестация и курсы повышения квал</w:t>
      </w:r>
      <w:r w:rsidR="007B0193">
        <w:rPr>
          <w:rFonts w:ascii="Times New Roman" w:hAnsi="Times New Roman" w:cs="Times New Roman"/>
          <w:sz w:val="24"/>
          <w:szCs w:val="24"/>
        </w:rPr>
        <w:t>ификации педагогов в 2025</w:t>
      </w:r>
      <w:r w:rsidRPr="0005443E">
        <w:rPr>
          <w:rFonts w:ascii="Times New Roman" w:hAnsi="Times New Roman" w:cs="Times New Roman"/>
          <w:sz w:val="24"/>
          <w:szCs w:val="24"/>
        </w:rPr>
        <w:t xml:space="preserve"> году довести до 100%.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2. Участие в конкурсах, семинарах различного уровня.</w:t>
      </w:r>
    </w:p>
    <w:p w:rsidR="00334825" w:rsidRDefault="00334825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8004EB" w:rsidRDefault="0017698F" w:rsidP="001769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04EB">
        <w:rPr>
          <w:rFonts w:ascii="Times New Roman" w:hAnsi="Times New Roman" w:cs="Times New Roman"/>
          <w:b/>
          <w:sz w:val="24"/>
          <w:szCs w:val="24"/>
        </w:rPr>
        <w:t>II. АНАЛИЗ МАТЕРИАЛЬНО – ТЕХНИЧЕСКОЙ БАЗЫ</w:t>
      </w:r>
    </w:p>
    <w:p w:rsidR="0017698F" w:rsidRPr="0005443E" w:rsidRDefault="007B0193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Детский  сад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полностью  </w:t>
      </w:r>
      <w:r w:rsidR="0017698F" w:rsidRPr="0005443E">
        <w:rPr>
          <w:rFonts w:ascii="Times New Roman" w:hAnsi="Times New Roman" w:cs="Times New Roman"/>
          <w:sz w:val="24"/>
          <w:szCs w:val="24"/>
        </w:rPr>
        <w:t xml:space="preserve">  обеспечен  необходимым  оборудованием  для  осуществления  эффективного  педагогического  процесса. </w:t>
      </w:r>
    </w:p>
    <w:p w:rsidR="00E62DF3" w:rsidRPr="0005443E" w:rsidRDefault="007B0193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Оборудованы</w:t>
      </w:r>
      <w:r w:rsidR="0017698F" w:rsidRPr="000544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7698F" w:rsidRPr="0005443E">
        <w:rPr>
          <w:rFonts w:ascii="Times New Roman" w:hAnsi="Times New Roman" w:cs="Times New Roman"/>
          <w:sz w:val="24"/>
          <w:szCs w:val="24"/>
        </w:rPr>
        <w:t>помещения  для</w:t>
      </w:r>
      <w:proofErr w:type="gramEnd"/>
      <w:r w:rsidR="0017698F" w:rsidRPr="0005443E">
        <w:rPr>
          <w:rFonts w:ascii="Times New Roman" w:hAnsi="Times New Roman" w:cs="Times New Roman"/>
          <w:sz w:val="24"/>
          <w:szCs w:val="24"/>
        </w:rPr>
        <w:t xml:space="preserve"> изучения  русского  языка  и ПДД,</w:t>
      </w:r>
      <w:r w:rsidR="00647921">
        <w:rPr>
          <w:rFonts w:ascii="Times New Roman" w:hAnsi="Times New Roman" w:cs="Times New Roman"/>
          <w:sz w:val="24"/>
          <w:szCs w:val="24"/>
        </w:rPr>
        <w:t xml:space="preserve"> музыкальный (физкультурный ) зал, хореографический зал. Все помещения оснащены современным, учебным</w:t>
      </w:r>
      <w:r w:rsidR="00C96FE9">
        <w:rPr>
          <w:rFonts w:ascii="Times New Roman" w:hAnsi="Times New Roman" w:cs="Times New Roman"/>
          <w:sz w:val="24"/>
          <w:szCs w:val="24"/>
        </w:rPr>
        <w:t xml:space="preserve"> и игровым оборудованием, разнообразными наглядными пособиями. Музыкальный и физку</w:t>
      </w:r>
      <w:r w:rsidR="00BC1F5E">
        <w:rPr>
          <w:rFonts w:ascii="Times New Roman" w:hAnsi="Times New Roman" w:cs="Times New Roman"/>
          <w:sz w:val="24"/>
          <w:szCs w:val="24"/>
        </w:rPr>
        <w:t xml:space="preserve">льтурный залы используются для непрерывно-образовательной деятельноти. Спортивной досуговой деятельности </w:t>
      </w:r>
      <w:proofErr w:type="gramStart"/>
      <w:r w:rsidR="00BC1F5E">
        <w:rPr>
          <w:rFonts w:ascii="Times New Roman" w:hAnsi="Times New Roman" w:cs="Times New Roman"/>
          <w:sz w:val="24"/>
          <w:szCs w:val="24"/>
        </w:rPr>
        <w:t>с детьми</w:t>
      </w:r>
      <w:proofErr w:type="gramEnd"/>
      <w:r w:rsidR="00BC1F5E">
        <w:rPr>
          <w:rFonts w:ascii="Times New Roman" w:hAnsi="Times New Roman" w:cs="Times New Roman"/>
          <w:sz w:val="24"/>
          <w:szCs w:val="24"/>
        </w:rPr>
        <w:t xml:space="preserve"> посещающими ДОУ.</w:t>
      </w:r>
      <w:r w:rsidR="00C4780A">
        <w:rPr>
          <w:rFonts w:ascii="Times New Roman" w:hAnsi="Times New Roman" w:cs="Times New Roman"/>
          <w:sz w:val="24"/>
          <w:szCs w:val="24"/>
        </w:rPr>
        <w:t xml:space="preserve"> </w:t>
      </w:r>
      <w:r w:rsidR="00E62DF3">
        <w:rPr>
          <w:rFonts w:ascii="Times New Roman" w:hAnsi="Times New Roman" w:cs="Times New Roman"/>
          <w:sz w:val="24"/>
          <w:szCs w:val="24"/>
        </w:rPr>
        <w:t>Помещения групп детского сада оснащены детской и игровой мебелью, соответствующей по параметрам возрасту воспитанников, целесообразно расставленной относительно света и с учетом размещения центров активности детей, отведенных для игр, совместной, самостоятельной деятельности дошкольников. Групповые помещения ДОУ имеют комнату для раздевания, игровую, спальную и туалетно-умывальные комнаты.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Педагогический  процесс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оснащен:  принтеры,  музыкальные  центры,  телевизор,  экраны  с  проекторами,  компьютеры  для  педагогов  и 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делопроизводст</w:t>
      </w:r>
      <w:r w:rsidR="00CF2B9D">
        <w:rPr>
          <w:rFonts w:ascii="Times New Roman" w:hAnsi="Times New Roman" w:cs="Times New Roman"/>
          <w:sz w:val="24"/>
          <w:szCs w:val="24"/>
        </w:rPr>
        <w:t>ва. Необходимо приобрести ламинатор</w:t>
      </w:r>
      <w:r w:rsidRPr="0005443E">
        <w:rPr>
          <w:rFonts w:ascii="Times New Roman" w:hAnsi="Times New Roman" w:cs="Times New Roman"/>
          <w:sz w:val="24"/>
          <w:szCs w:val="24"/>
        </w:rPr>
        <w:t>.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 xml:space="preserve">При построении развивающей среды педагогами учитываются следующие принципы: 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уважения к потребностям, нуждам ребенка;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статичности – динамичности развивающей среды;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дистанции, позиции при взаимодействии;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детской активности, самостоятельности, творчества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эмоциональности среды, индивидуальной комфортности и эмоционального благополучия каждого ребенка и взрослого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сочетания привычных и неординарных элементов в эстетической организации среды;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открытости-закрытости среды;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 Принцип учета половых и возрастных различий детей</w:t>
      </w:r>
    </w:p>
    <w:p w:rsidR="0017698F" w:rsidRPr="0005443E" w:rsidRDefault="0017698F" w:rsidP="001769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698F" w:rsidRPr="0005443E" w:rsidRDefault="0017698F" w:rsidP="001769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698F" w:rsidRPr="0005443E" w:rsidRDefault="0017698F" w:rsidP="001769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43E">
        <w:rPr>
          <w:rFonts w:ascii="Times New Roman" w:hAnsi="Times New Roman" w:cs="Times New Roman"/>
          <w:b/>
          <w:sz w:val="24"/>
          <w:szCs w:val="24"/>
        </w:rPr>
        <w:t>ПЛАН МЕРОПРИЯТИЯ ПО СОЗДАНИЮ И ОБНОВЛЕНИЮ ПРЕДМЕТНО – РАЗВИВАЮЩЕЙ СРЕДЫ</w:t>
      </w:r>
    </w:p>
    <w:p w:rsidR="00F71839" w:rsidRPr="0005443E" w:rsidRDefault="00F71839" w:rsidP="001769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75"/>
        <w:gridCol w:w="7285"/>
      </w:tblGrid>
      <w:tr w:rsidR="00F71839" w:rsidRPr="0005443E" w:rsidTr="00F71839">
        <w:tc>
          <w:tcPr>
            <w:tcW w:w="7393" w:type="dxa"/>
          </w:tcPr>
          <w:p w:rsidR="00F71839" w:rsidRPr="0005443E" w:rsidRDefault="00F71839" w:rsidP="00176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Наличие</w:t>
            </w:r>
          </w:p>
        </w:tc>
        <w:tc>
          <w:tcPr>
            <w:tcW w:w="7393" w:type="dxa"/>
          </w:tcPr>
          <w:p w:rsidR="00F71839" w:rsidRPr="0005443E" w:rsidRDefault="00F71839" w:rsidP="00176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Перспектива</w:t>
            </w:r>
          </w:p>
        </w:tc>
      </w:tr>
      <w:tr w:rsidR="00A54DFB" w:rsidRPr="0005443E" w:rsidTr="009B1FA5">
        <w:tc>
          <w:tcPr>
            <w:tcW w:w="14786" w:type="dxa"/>
            <w:gridSpan w:val="2"/>
          </w:tcPr>
          <w:p w:rsidR="00A54DFB" w:rsidRPr="0005443E" w:rsidRDefault="00A54DFB" w:rsidP="00176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комнаты</w:t>
            </w:r>
          </w:p>
        </w:tc>
      </w:tr>
      <w:tr w:rsidR="00A54DFB" w:rsidRPr="0005443E" w:rsidTr="00F71839">
        <w:tc>
          <w:tcPr>
            <w:tcW w:w="7393" w:type="dxa"/>
          </w:tcPr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-Сюжетно-ролевые игры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-Уголки природы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-Оборудование для самостоятельной игровой деятельности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-Книжные уголки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-Театрализованные центры и уголки ряженья</w:t>
            </w:r>
          </w:p>
        </w:tc>
        <w:tc>
          <w:tcPr>
            <w:tcW w:w="7393" w:type="dxa"/>
          </w:tcPr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-Пополнение сюжетно-ролевых игр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-Приобретение настольно-печатных и дидактических игр</w:t>
            </w:r>
          </w:p>
          <w:p w:rsidR="00A54DFB" w:rsidRPr="0005443E" w:rsidRDefault="00A54DFB" w:rsidP="00A54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-Создание доступного информационного поля для родителей по УМК (стенды)</w:t>
            </w:r>
          </w:p>
          <w:p w:rsidR="00A54DFB" w:rsidRPr="0005443E" w:rsidRDefault="00410E72" w:rsidP="00410E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4DFB" w:rsidRPr="0005443E">
              <w:rPr>
                <w:rFonts w:ascii="Times New Roman" w:hAnsi="Times New Roman" w:cs="Times New Roman"/>
                <w:sz w:val="24"/>
                <w:szCs w:val="24"/>
              </w:rPr>
              <w:t>-Организация уголков для экспериментальной деятельности</w:t>
            </w:r>
          </w:p>
        </w:tc>
      </w:tr>
      <w:tr w:rsidR="00A54DFB" w:rsidRPr="0005443E" w:rsidTr="009B1FA5">
        <w:tc>
          <w:tcPr>
            <w:tcW w:w="14786" w:type="dxa"/>
            <w:gridSpan w:val="2"/>
          </w:tcPr>
          <w:p w:rsidR="00A54DFB" w:rsidRPr="0005443E" w:rsidRDefault="00A54DFB" w:rsidP="001769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Методический кабинет</w:t>
            </w:r>
          </w:p>
        </w:tc>
      </w:tr>
      <w:tr w:rsidR="00A54DFB" w:rsidRPr="0005443E" w:rsidTr="00F71839">
        <w:tc>
          <w:tcPr>
            <w:tcW w:w="7393" w:type="dxa"/>
          </w:tcPr>
          <w:p w:rsidR="005F25A9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-Библиотека педагогической, справочной и детской литературы</w:t>
            </w:r>
          </w:p>
          <w:p w:rsidR="005F25A9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-Видеотека</w:t>
            </w:r>
          </w:p>
          <w:p w:rsidR="005F25A9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-Копилка педагогического опыта коллектива</w:t>
            </w:r>
          </w:p>
          <w:p w:rsidR="005F25A9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-Необходимый наглядный материал для образовательной </w:t>
            </w:r>
          </w:p>
          <w:p w:rsidR="00A54DFB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деятельности с детьми</w:t>
            </w:r>
          </w:p>
        </w:tc>
        <w:tc>
          <w:tcPr>
            <w:tcW w:w="7393" w:type="dxa"/>
          </w:tcPr>
          <w:p w:rsidR="005F25A9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-Обновление методической и детской литературы</w:t>
            </w:r>
          </w:p>
          <w:p w:rsidR="00A54DFB" w:rsidRPr="0005443E" w:rsidRDefault="005F25A9" w:rsidP="005F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-Приобретение репродукций известных художников, пополнение видеотеки для поддержания приоритетного направления МБДОУ.</w:t>
            </w:r>
          </w:p>
        </w:tc>
      </w:tr>
      <w:tr w:rsidR="00632BD2" w:rsidRPr="0005443E" w:rsidTr="009B1FA5">
        <w:tc>
          <w:tcPr>
            <w:tcW w:w="14786" w:type="dxa"/>
            <w:gridSpan w:val="2"/>
          </w:tcPr>
          <w:p w:rsidR="00632BD2" w:rsidRPr="0005443E" w:rsidRDefault="00632BD2" w:rsidP="00632B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зал (спортивный)</w:t>
            </w:r>
          </w:p>
        </w:tc>
      </w:tr>
      <w:tr w:rsidR="00632BD2" w:rsidRPr="0005443E" w:rsidTr="00F71839">
        <w:tc>
          <w:tcPr>
            <w:tcW w:w="7393" w:type="dxa"/>
          </w:tcPr>
          <w:p w:rsidR="008A1884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-Созданы условия для развития музыкально-ритмической </w:t>
            </w:r>
          </w:p>
          <w:p w:rsidR="00632BD2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деятельности детей и музыкальных способностей</w:t>
            </w:r>
          </w:p>
          <w:p w:rsidR="008A1884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-Оборудование и костюмы для театрализованной деятельности </w:t>
            </w:r>
          </w:p>
          <w:p w:rsidR="008A1884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7393" w:type="dxa"/>
          </w:tcPr>
          <w:p w:rsidR="008A1884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-Приобретение театральных костюмов (взрослых и детских), музыкальных инструментов для детского музыкального творчества, спортивногоинвентаря</w:t>
            </w:r>
          </w:p>
          <w:p w:rsidR="008A1884" w:rsidRPr="0005443E" w:rsidRDefault="008A1884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-Обновление спортивного оборудования, приобретение лыж, санок для осуществления оздоровительных зимних прогулок</w:t>
            </w:r>
          </w:p>
        </w:tc>
      </w:tr>
      <w:tr w:rsidR="00F4678A" w:rsidRPr="0005443E" w:rsidTr="009B1FA5">
        <w:tc>
          <w:tcPr>
            <w:tcW w:w="14786" w:type="dxa"/>
            <w:gridSpan w:val="2"/>
          </w:tcPr>
          <w:p w:rsidR="00F4678A" w:rsidRPr="0005443E" w:rsidRDefault="00F4678A" w:rsidP="00F467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Кабинет родного языка</w:t>
            </w:r>
          </w:p>
        </w:tc>
      </w:tr>
      <w:tr w:rsidR="00F4678A" w:rsidRPr="0005443E" w:rsidTr="00F71839">
        <w:tc>
          <w:tcPr>
            <w:tcW w:w="7393" w:type="dxa"/>
          </w:tcPr>
          <w:p w:rsidR="00F4678A" w:rsidRPr="0005443E" w:rsidRDefault="00F4678A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F4678A" w:rsidRPr="0005443E" w:rsidRDefault="00F4678A" w:rsidP="00F4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Оборудование помещения для изучения русского языка, приобретение дидактического и инвентаря</w:t>
            </w:r>
          </w:p>
        </w:tc>
      </w:tr>
      <w:tr w:rsidR="00F4678A" w:rsidRPr="0005443E" w:rsidTr="009B1FA5">
        <w:tc>
          <w:tcPr>
            <w:tcW w:w="14786" w:type="dxa"/>
            <w:gridSpan w:val="2"/>
          </w:tcPr>
          <w:p w:rsidR="00F4678A" w:rsidRPr="0005443E" w:rsidRDefault="008A2346" w:rsidP="00F467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  <w:r w:rsidR="00F4678A"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«ПДД»</w:t>
            </w:r>
          </w:p>
        </w:tc>
      </w:tr>
      <w:tr w:rsidR="00F4678A" w:rsidRPr="0005443E" w:rsidTr="00F71839">
        <w:tc>
          <w:tcPr>
            <w:tcW w:w="7393" w:type="dxa"/>
          </w:tcPr>
          <w:p w:rsidR="00F4678A" w:rsidRPr="0005443E" w:rsidRDefault="00F4678A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F4678A" w:rsidRPr="0005443E" w:rsidRDefault="00F4678A" w:rsidP="00F4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Оборудование помещения для изучения ПДД, приобретение дидактического и игрового материала.</w:t>
            </w:r>
          </w:p>
        </w:tc>
      </w:tr>
      <w:tr w:rsidR="00F4678A" w:rsidRPr="0005443E" w:rsidTr="009B1FA5">
        <w:tc>
          <w:tcPr>
            <w:tcW w:w="14786" w:type="dxa"/>
            <w:gridSpan w:val="2"/>
          </w:tcPr>
          <w:p w:rsidR="00F4678A" w:rsidRPr="0005443E" w:rsidRDefault="00F4678A" w:rsidP="00F467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b/>
                <w:sz w:val="24"/>
                <w:szCs w:val="24"/>
              </w:rPr>
              <w:t>Территория детского сада</w:t>
            </w:r>
          </w:p>
        </w:tc>
      </w:tr>
      <w:tr w:rsidR="00F4678A" w:rsidRPr="0005443E" w:rsidTr="00F71839">
        <w:tc>
          <w:tcPr>
            <w:tcW w:w="7393" w:type="dxa"/>
          </w:tcPr>
          <w:p w:rsidR="00F4678A" w:rsidRPr="0005443E" w:rsidRDefault="00F4678A" w:rsidP="008A1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F4678A" w:rsidRPr="0005443E" w:rsidRDefault="00F4678A" w:rsidP="00F4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-Создать условия для сюжетно-ролевых игр (домики, беседки) </w:t>
            </w:r>
          </w:p>
          <w:p w:rsidR="00F4678A" w:rsidRPr="0005443E" w:rsidRDefault="00F4678A" w:rsidP="00F4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условия для организации спортивных игр и упражнений, </w:t>
            </w:r>
          </w:p>
          <w:p w:rsidR="00F4678A" w:rsidRPr="0005443E" w:rsidRDefault="00F4678A" w:rsidP="00F46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спортивных досугов и праздников</w:t>
            </w:r>
          </w:p>
        </w:tc>
      </w:tr>
    </w:tbl>
    <w:p w:rsidR="00F71839" w:rsidRPr="0005443E" w:rsidRDefault="00F71839" w:rsidP="001769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698F" w:rsidRPr="0005443E" w:rsidRDefault="004C2030" w:rsidP="004C2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F161B" w:rsidRPr="0005443E">
        <w:rPr>
          <w:rFonts w:ascii="Times New Roman" w:hAnsi="Times New Roman" w:cs="Times New Roman"/>
          <w:sz w:val="24"/>
          <w:szCs w:val="24"/>
        </w:rPr>
        <w:t>С целью обеспечения безопасного пребывания детей в детском саду установлена пожарная сигнализация</w:t>
      </w:r>
      <w:r w:rsidR="003F542C">
        <w:rPr>
          <w:rFonts w:ascii="Times New Roman" w:hAnsi="Times New Roman" w:cs="Times New Roman"/>
          <w:sz w:val="24"/>
          <w:szCs w:val="24"/>
        </w:rPr>
        <w:t xml:space="preserve"> и система видеонаблюдения.  </w:t>
      </w:r>
      <w:r w:rsidR="00EF161B" w:rsidRPr="0005443E">
        <w:rPr>
          <w:rFonts w:ascii="Times New Roman" w:hAnsi="Times New Roman" w:cs="Times New Roman"/>
          <w:sz w:val="24"/>
          <w:szCs w:val="24"/>
        </w:rPr>
        <w:t xml:space="preserve">Созданные условия позволяют </w:t>
      </w:r>
      <w:proofErr w:type="gramStart"/>
      <w:r w:rsidR="00EF161B" w:rsidRPr="0005443E">
        <w:rPr>
          <w:rFonts w:ascii="Times New Roman" w:hAnsi="Times New Roman" w:cs="Times New Roman"/>
          <w:sz w:val="24"/>
          <w:szCs w:val="24"/>
        </w:rPr>
        <w:t>также  создавать</w:t>
      </w:r>
      <w:proofErr w:type="gramEnd"/>
      <w:r w:rsidR="00EF161B" w:rsidRPr="0005443E">
        <w:rPr>
          <w:rFonts w:ascii="Times New Roman" w:hAnsi="Times New Roman" w:cs="Times New Roman"/>
          <w:sz w:val="24"/>
          <w:szCs w:val="24"/>
        </w:rPr>
        <w:t xml:space="preserve">  систему  взаимодействия  с  семьями  воспитанников,  активно  сотрудничать  с  другими  учреждениями,  повышать  уровень профессиональной компетентности педагогов и специалистов ДОУ.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161B" w:rsidRPr="0005443E" w:rsidRDefault="00EF161B" w:rsidP="00EF16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43E">
        <w:rPr>
          <w:rFonts w:ascii="Times New Roman" w:hAnsi="Times New Roman" w:cs="Times New Roman"/>
          <w:b/>
          <w:sz w:val="24"/>
          <w:szCs w:val="24"/>
        </w:rPr>
        <w:t>III. ВЗАИМОДЕЙСТВИЕ С РОДИТЕЛЯМИ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Анализ  опыта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работы  по  организации  взаимодействия  детского  сада  и  семьи  позволяют  утверждать,  что  массовый  охват  родителей 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5443E">
        <w:rPr>
          <w:rFonts w:ascii="Times New Roman" w:hAnsi="Times New Roman" w:cs="Times New Roman"/>
          <w:sz w:val="24"/>
          <w:szCs w:val="24"/>
        </w:rPr>
        <w:t>одинаковыми  формами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работы  малоэффективен.  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В  современной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практике  приоритетными  должны  становиться  дифференцированный  и личностно- ориентированный подход не только по отношению к детям, но и к их семьям.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Основные направления программы развития по расширению взаимодействия с семьями воспитанников: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-Повышение роли семьи в воспитательно- образовательном процессе ДОУ.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05443E">
        <w:rPr>
          <w:rFonts w:ascii="Times New Roman" w:hAnsi="Times New Roman" w:cs="Times New Roman"/>
          <w:sz w:val="24"/>
          <w:szCs w:val="24"/>
        </w:rPr>
        <w:t>Установление  партнерских</w:t>
      </w:r>
      <w:proofErr w:type="gramEnd"/>
      <w:r w:rsidRPr="0005443E">
        <w:rPr>
          <w:rFonts w:ascii="Times New Roman" w:hAnsi="Times New Roman" w:cs="Times New Roman"/>
          <w:sz w:val="24"/>
          <w:szCs w:val="24"/>
        </w:rPr>
        <w:t xml:space="preserve">  отношений  с  родителями  воспитанников  на  основе  организации  различных  видов  сотрудничества  и  совместного творчества.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443E">
        <w:rPr>
          <w:rFonts w:ascii="Times New Roman" w:hAnsi="Times New Roman" w:cs="Times New Roman"/>
          <w:sz w:val="24"/>
          <w:szCs w:val="24"/>
        </w:rPr>
        <w:t>-Участие родителей в работе ДОУ как полноправных субъектов воспитательно - образовательного процесса.</w:t>
      </w:r>
    </w:p>
    <w:p w:rsidR="00EF161B" w:rsidRPr="0005443E" w:rsidRDefault="00EF161B" w:rsidP="00EF1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161B" w:rsidRPr="0005443E" w:rsidRDefault="00EF161B" w:rsidP="00EF16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43E">
        <w:rPr>
          <w:rFonts w:ascii="Times New Roman" w:hAnsi="Times New Roman" w:cs="Times New Roman"/>
          <w:b/>
          <w:sz w:val="24"/>
          <w:szCs w:val="24"/>
        </w:rPr>
        <w:t>ПЛАН ДЕЯТЕЛЬНОСТИ ПО РЕАЛИЗАЦИИ ПРОГРАММЫ</w:t>
      </w:r>
    </w:p>
    <w:p w:rsidR="00EF161B" w:rsidRPr="0005443E" w:rsidRDefault="00EF161B" w:rsidP="00EF1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9"/>
        <w:gridCol w:w="2109"/>
        <w:gridCol w:w="122"/>
        <w:gridCol w:w="1970"/>
        <w:gridCol w:w="2098"/>
        <w:gridCol w:w="1365"/>
        <w:gridCol w:w="252"/>
        <w:gridCol w:w="2461"/>
        <w:gridCol w:w="2094"/>
      </w:tblGrid>
      <w:tr w:rsidR="00EF161B" w:rsidRPr="0005443E" w:rsidTr="00EF161B">
        <w:tc>
          <w:tcPr>
            <w:tcW w:w="2112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2112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Реализация в годовом плане</w:t>
            </w:r>
          </w:p>
        </w:tc>
        <w:tc>
          <w:tcPr>
            <w:tcW w:w="2112" w:type="dxa"/>
            <w:gridSpan w:val="2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Методическое и</w:t>
            </w:r>
          </w:p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2112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</w:p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условий,</w:t>
            </w:r>
          </w:p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развивающей</w:t>
            </w:r>
          </w:p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</w:p>
        </w:tc>
        <w:tc>
          <w:tcPr>
            <w:tcW w:w="1725" w:type="dxa"/>
            <w:gridSpan w:val="2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00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Промежуточный результат</w:t>
            </w:r>
          </w:p>
        </w:tc>
        <w:tc>
          <w:tcPr>
            <w:tcW w:w="2113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Предполагаемый </w:t>
            </w:r>
          </w:p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EF161B" w:rsidRPr="0005443E" w:rsidTr="009B1FA5">
        <w:tc>
          <w:tcPr>
            <w:tcW w:w="14786" w:type="dxa"/>
            <w:gridSpan w:val="9"/>
          </w:tcPr>
          <w:p w:rsidR="00EF161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1. Организационно-методическое</w:t>
            </w:r>
          </w:p>
        </w:tc>
      </w:tr>
      <w:tr w:rsidR="00EF161B" w:rsidRPr="0005443E" w:rsidTr="008A2346">
        <w:tc>
          <w:tcPr>
            <w:tcW w:w="2112" w:type="dxa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направлений </w:t>
            </w:r>
          </w:p>
          <w:p w:rsidR="00EF161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развития ДОУ</w:t>
            </w:r>
          </w:p>
        </w:tc>
        <w:tc>
          <w:tcPr>
            <w:tcW w:w="2249" w:type="dxa"/>
            <w:gridSpan w:val="2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проблемно-ориентированного анализа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состояния образовательного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пространства ДОУ, выявление </w:t>
            </w:r>
          </w:p>
          <w:p w:rsidR="00EF161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«точек развития»</w:t>
            </w:r>
          </w:p>
        </w:tc>
        <w:tc>
          <w:tcPr>
            <w:tcW w:w="1975" w:type="dxa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нормативных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документов федерального,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регионального,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уровней,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направленных на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модернизацию дошкольного </w:t>
            </w:r>
          </w:p>
          <w:p w:rsidR="00EF161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2112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EF161B" w:rsidRPr="0005443E" w:rsidRDefault="008A2346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F50B2B" w:rsidRPr="0005443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4" w:type="dxa"/>
            <w:gridSpan w:val="2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EF161B" w:rsidRPr="0005443E" w:rsidRDefault="00EF161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B2B" w:rsidRPr="0005443E" w:rsidTr="008A2346">
        <w:tc>
          <w:tcPr>
            <w:tcW w:w="2112" w:type="dxa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механизмов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</w:tc>
        <w:tc>
          <w:tcPr>
            <w:tcW w:w="2249" w:type="dxa"/>
            <w:gridSpan w:val="2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Создание  творческой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группы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по  разработке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Программы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развития  ДОУ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,     целевых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проектов</w:t>
            </w:r>
          </w:p>
        </w:tc>
        <w:tc>
          <w:tcPr>
            <w:tcW w:w="1975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условий для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квалификации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по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инновационным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образовательным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программам</w:t>
            </w:r>
          </w:p>
        </w:tc>
        <w:tc>
          <w:tcPr>
            <w:tcW w:w="1441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gridSpan w:val="2"/>
          </w:tcPr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Постоянный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профессиональный рост и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стимулирующего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</w:t>
            </w:r>
          </w:p>
          <w:p w:rsidR="00F50B2B" w:rsidRPr="0005443E" w:rsidRDefault="00F50B2B" w:rsidP="00F50B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педагогического мастерства сотрудников</w:t>
            </w:r>
          </w:p>
        </w:tc>
        <w:tc>
          <w:tcPr>
            <w:tcW w:w="2113" w:type="dxa"/>
          </w:tcPr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.Разработка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целевого проекта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«Разработка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содержания и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механизмов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ДОУ в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в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ФГОС ДО».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2.Разработка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целевого  проекта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Реализация  и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применение УМК».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3.Разработка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целевого  проекта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учебно-материальной базы в </w:t>
            </w:r>
          </w:p>
          <w:p w:rsidR="00F50B2B" w:rsidRPr="0005443E" w:rsidRDefault="00F50B2B" w:rsidP="00F50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соответствии  с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требованиями ФГОС ДО, УМК»</w:t>
            </w:r>
          </w:p>
        </w:tc>
      </w:tr>
      <w:tr w:rsidR="00F50B2B" w:rsidRPr="0005443E" w:rsidTr="008A2346">
        <w:tc>
          <w:tcPr>
            <w:tcW w:w="2112" w:type="dxa"/>
          </w:tcPr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ДОУ в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</w:t>
            </w:r>
          </w:p>
          <w:p w:rsidR="00F50B2B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ДО</w:t>
            </w:r>
          </w:p>
        </w:tc>
        <w:tc>
          <w:tcPr>
            <w:tcW w:w="2249" w:type="dxa"/>
            <w:gridSpan w:val="2"/>
          </w:tcPr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Организация работы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творческой группы по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разработке образовательной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 ДОУ;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вариативной части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образовательной  программы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ДОУ  в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соответствии  с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региональным  компонентом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социальным  заказом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приоритетными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направлениями  деятельности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ДОУ;</w:t>
            </w:r>
          </w:p>
          <w:p w:rsidR="00FE7A82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Корректировка  ООП</w:t>
            </w:r>
            <w:proofErr w:type="gramEnd"/>
            <w:r w:rsidRPr="0005443E">
              <w:rPr>
                <w:rFonts w:ascii="Times New Roman" w:hAnsi="Times New Roman" w:cs="Times New Roman"/>
                <w:sz w:val="24"/>
                <w:szCs w:val="24"/>
              </w:rPr>
              <w:t xml:space="preserve">  ДО  и </w:t>
            </w:r>
          </w:p>
          <w:p w:rsidR="00F50B2B" w:rsidRPr="0005443E" w:rsidRDefault="00FE7A82" w:rsidP="00FE7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3E">
              <w:rPr>
                <w:rFonts w:ascii="Times New Roman" w:hAnsi="Times New Roman" w:cs="Times New Roman"/>
                <w:sz w:val="24"/>
                <w:szCs w:val="24"/>
              </w:rPr>
              <w:t>программы развития</w:t>
            </w:r>
          </w:p>
        </w:tc>
        <w:tc>
          <w:tcPr>
            <w:tcW w:w="1975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gridSpan w:val="2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B2B" w:rsidRPr="0005443E" w:rsidTr="008A2346">
        <w:tc>
          <w:tcPr>
            <w:tcW w:w="2112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gridSpan w:val="2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gridSpan w:val="2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B2B" w:rsidRPr="0005443E" w:rsidTr="008A2346">
        <w:tc>
          <w:tcPr>
            <w:tcW w:w="2112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gridSpan w:val="2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gridSpan w:val="2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F50B2B" w:rsidRPr="0005443E" w:rsidRDefault="00F50B2B" w:rsidP="00EF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61B" w:rsidRPr="0005443E" w:rsidRDefault="00EF161B" w:rsidP="00EF1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443E" w:rsidRPr="0005443E" w:rsidRDefault="0005443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5443E" w:rsidRPr="0005443E" w:rsidSect="003734E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4E4"/>
    <w:rsid w:val="00003A22"/>
    <w:rsid w:val="000049DA"/>
    <w:rsid w:val="0004470E"/>
    <w:rsid w:val="00045E29"/>
    <w:rsid w:val="0005443E"/>
    <w:rsid w:val="00083EE9"/>
    <w:rsid w:val="000841AA"/>
    <w:rsid w:val="000B02D7"/>
    <w:rsid w:val="000B1556"/>
    <w:rsid w:val="000E2688"/>
    <w:rsid w:val="00110E33"/>
    <w:rsid w:val="0017698F"/>
    <w:rsid w:val="001A1E11"/>
    <w:rsid w:val="0021550C"/>
    <w:rsid w:val="00237B44"/>
    <w:rsid w:val="002416A7"/>
    <w:rsid w:val="00307023"/>
    <w:rsid w:val="00325714"/>
    <w:rsid w:val="0033327A"/>
    <w:rsid w:val="00334825"/>
    <w:rsid w:val="003734E4"/>
    <w:rsid w:val="003E7700"/>
    <w:rsid w:val="003F542C"/>
    <w:rsid w:val="00410E72"/>
    <w:rsid w:val="004C2030"/>
    <w:rsid w:val="004C55E1"/>
    <w:rsid w:val="004E585A"/>
    <w:rsid w:val="00517D50"/>
    <w:rsid w:val="0053780D"/>
    <w:rsid w:val="00544014"/>
    <w:rsid w:val="005E075C"/>
    <w:rsid w:val="005F25A9"/>
    <w:rsid w:val="0061318C"/>
    <w:rsid w:val="00632BD2"/>
    <w:rsid w:val="00647921"/>
    <w:rsid w:val="0069051F"/>
    <w:rsid w:val="006F6136"/>
    <w:rsid w:val="00704F39"/>
    <w:rsid w:val="00736D0D"/>
    <w:rsid w:val="007B0193"/>
    <w:rsid w:val="008004EB"/>
    <w:rsid w:val="00826E77"/>
    <w:rsid w:val="00860058"/>
    <w:rsid w:val="00890E24"/>
    <w:rsid w:val="008A1884"/>
    <w:rsid w:val="008A220F"/>
    <w:rsid w:val="008A2346"/>
    <w:rsid w:val="008E6E1D"/>
    <w:rsid w:val="009069CA"/>
    <w:rsid w:val="00951AE1"/>
    <w:rsid w:val="009714CE"/>
    <w:rsid w:val="00993123"/>
    <w:rsid w:val="009B1FA5"/>
    <w:rsid w:val="009B3599"/>
    <w:rsid w:val="009D4E7D"/>
    <w:rsid w:val="00A143FB"/>
    <w:rsid w:val="00A206F0"/>
    <w:rsid w:val="00A54DFB"/>
    <w:rsid w:val="00B12F62"/>
    <w:rsid w:val="00B44CB0"/>
    <w:rsid w:val="00BC1F5E"/>
    <w:rsid w:val="00BE2C06"/>
    <w:rsid w:val="00C01618"/>
    <w:rsid w:val="00C309F9"/>
    <w:rsid w:val="00C4780A"/>
    <w:rsid w:val="00C5311A"/>
    <w:rsid w:val="00C92B7E"/>
    <w:rsid w:val="00C96FE9"/>
    <w:rsid w:val="00CF2B9D"/>
    <w:rsid w:val="00D806C2"/>
    <w:rsid w:val="00DA0AD9"/>
    <w:rsid w:val="00DB491E"/>
    <w:rsid w:val="00DD67CF"/>
    <w:rsid w:val="00DF479B"/>
    <w:rsid w:val="00E62DF3"/>
    <w:rsid w:val="00E878D4"/>
    <w:rsid w:val="00EF161B"/>
    <w:rsid w:val="00F033E0"/>
    <w:rsid w:val="00F11411"/>
    <w:rsid w:val="00F27983"/>
    <w:rsid w:val="00F4678A"/>
    <w:rsid w:val="00F50B2B"/>
    <w:rsid w:val="00F71839"/>
    <w:rsid w:val="00F85113"/>
    <w:rsid w:val="00FE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7C6324-2C07-4430-8BEF-3E7875FAD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9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34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E0147-317D-432F-933C-99E8DBCCC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4263</Words>
  <Characters>24300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Альбина</cp:lastModifiedBy>
  <cp:revision>4</cp:revision>
  <dcterms:created xsi:type="dcterms:W3CDTF">2022-03-01T10:34:00Z</dcterms:created>
  <dcterms:modified xsi:type="dcterms:W3CDTF">2022-03-01T10:35:00Z</dcterms:modified>
</cp:coreProperties>
</file>